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313D9" w14:textId="5946445C" w:rsidR="00CC23E5" w:rsidRPr="00E673B5" w:rsidRDefault="00DB18DA" w:rsidP="00757285">
      <w:pPr>
        <w:jc w:val="center"/>
        <w:rPr>
          <w:rFonts w:ascii="Arial" w:hAnsi="Arial" w:cs="Arial"/>
          <w:b/>
          <w:sz w:val="28"/>
          <w:szCs w:val="28"/>
        </w:rPr>
      </w:pPr>
      <w:r w:rsidRPr="00E673B5">
        <w:rPr>
          <w:rFonts w:ascii="Arial" w:hAnsi="Arial" w:cs="Arial"/>
          <w:b/>
          <w:sz w:val="28"/>
          <w:szCs w:val="28"/>
        </w:rPr>
        <w:t>North East Tenant Voice</w:t>
      </w:r>
      <w:r w:rsidR="00825B58" w:rsidRPr="00E673B5">
        <w:rPr>
          <w:rFonts w:ascii="Arial" w:hAnsi="Arial" w:cs="Arial"/>
          <w:b/>
          <w:sz w:val="28"/>
          <w:szCs w:val="28"/>
        </w:rPr>
        <w:t xml:space="preserve"> </w:t>
      </w:r>
      <w:r w:rsidR="00CC23E5" w:rsidRPr="00E673B5">
        <w:rPr>
          <w:rFonts w:ascii="Arial" w:hAnsi="Arial" w:cs="Arial"/>
          <w:b/>
          <w:sz w:val="28"/>
          <w:szCs w:val="28"/>
        </w:rPr>
        <w:t>Meeting</w:t>
      </w:r>
    </w:p>
    <w:p w14:paraId="525AA7C9" w14:textId="23FAE7E9" w:rsidR="00291158" w:rsidRPr="00E673B5" w:rsidRDefault="00CC23E5" w:rsidP="00757285">
      <w:pPr>
        <w:jc w:val="center"/>
        <w:rPr>
          <w:rFonts w:ascii="Arial" w:hAnsi="Arial" w:cs="Arial"/>
          <w:b/>
          <w:sz w:val="28"/>
          <w:szCs w:val="28"/>
        </w:rPr>
      </w:pPr>
      <w:r w:rsidRPr="00E673B5">
        <w:rPr>
          <w:rFonts w:ascii="Arial" w:hAnsi="Arial" w:cs="Arial"/>
          <w:b/>
          <w:sz w:val="28"/>
          <w:szCs w:val="28"/>
        </w:rPr>
        <w:t xml:space="preserve">Friday 15 </w:t>
      </w:r>
      <w:r w:rsidR="008071A8" w:rsidRPr="00E673B5">
        <w:rPr>
          <w:rFonts w:ascii="Arial" w:hAnsi="Arial" w:cs="Arial"/>
          <w:b/>
          <w:sz w:val="28"/>
          <w:szCs w:val="28"/>
        </w:rPr>
        <w:t>J</w:t>
      </w:r>
      <w:r w:rsidR="00825B58" w:rsidRPr="00E673B5">
        <w:rPr>
          <w:rFonts w:ascii="Arial" w:hAnsi="Arial" w:cs="Arial"/>
          <w:b/>
          <w:sz w:val="28"/>
          <w:szCs w:val="28"/>
        </w:rPr>
        <w:t>anuary</w:t>
      </w:r>
      <w:r w:rsidR="008071A8" w:rsidRPr="00E673B5">
        <w:rPr>
          <w:rFonts w:ascii="Arial" w:hAnsi="Arial" w:cs="Arial"/>
          <w:b/>
          <w:sz w:val="28"/>
          <w:szCs w:val="28"/>
        </w:rPr>
        <w:t xml:space="preserve"> </w:t>
      </w:r>
      <w:r w:rsidR="00825B58" w:rsidRPr="00E673B5">
        <w:rPr>
          <w:rFonts w:ascii="Arial" w:hAnsi="Arial" w:cs="Arial"/>
          <w:b/>
          <w:sz w:val="28"/>
          <w:szCs w:val="28"/>
        </w:rPr>
        <w:t>202</w:t>
      </w:r>
      <w:r w:rsidR="008071A8" w:rsidRPr="00E673B5">
        <w:rPr>
          <w:rFonts w:ascii="Arial" w:hAnsi="Arial" w:cs="Arial"/>
          <w:b/>
          <w:sz w:val="28"/>
          <w:szCs w:val="28"/>
        </w:rPr>
        <w:t>1</w:t>
      </w:r>
      <w:r w:rsidRPr="00E673B5">
        <w:rPr>
          <w:rFonts w:ascii="Arial" w:hAnsi="Arial" w:cs="Arial"/>
          <w:b/>
          <w:sz w:val="28"/>
          <w:szCs w:val="28"/>
        </w:rPr>
        <w:t xml:space="preserve"> 11.00 – 12.30</w:t>
      </w:r>
    </w:p>
    <w:p w14:paraId="51973D14" w14:textId="407BB390" w:rsidR="00CC23E5" w:rsidRPr="00E673B5" w:rsidRDefault="00E673B5" w:rsidP="007572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held </w:t>
      </w:r>
      <w:r w:rsidR="00CC23E5" w:rsidRPr="00E673B5">
        <w:rPr>
          <w:rFonts w:ascii="Arial" w:hAnsi="Arial" w:cs="Arial"/>
          <w:b/>
          <w:sz w:val="28"/>
          <w:szCs w:val="28"/>
        </w:rPr>
        <w:t>via Zoom Conference Call</w:t>
      </w:r>
    </w:p>
    <w:p w14:paraId="61924C46" w14:textId="2FD891FE" w:rsidR="00CC23E5" w:rsidRPr="00E673B5" w:rsidRDefault="00CC23E5" w:rsidP="00250347">
      <w:pPr>
        <w:jc w:val="both"/>
        <w:rPr>
          <w:rFonts w:ascii="Arial" w:hAnsi="Arial" w:cs="Arial"/>
          <w:b/>
          <w:sz w:val="24"/>
          <w:szCs w:val="24"/>
        </w:rPr>
      </w:pPr>
      <w:r w:rsidRPr="00E673B5">
        <w:rPr>
          <w:rFonts w:ascii="Arial" w:hAnsi="Arial" w:cs="Arial"/>
          <w:b/>
          <w:sz w:val="24"/>
          <w:szCs w:val="24"/>
        </w:rPr>
        <w:t>Attendance</w:t>
      </w:r>
    </w:p>
    <w:p w14:paraId="15FA10AA" w14:textId="77777777" w:rsidR="00943EFE" w:rsidRDefault="00E302B4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 xml:space="preserve">John Johnson </w:t>
      </w:r>
      <w:r w:rsidR="00E673B5">
        <w:rPr>
          <w:rFonts w:ascii="Arial" w:hAnsi="Arial" w:cs="Arial"/>
          <w:bCs/>
          <w:sz w:val="24"/>
          <w:szCs w:val="24"/>
        </w:rPr>
        <w:t>–</w:t>
      </w:r>
      <w:r w:rsidRPr="00E673B5">
        <w:rPr>
          <w:rFonts w:ascii="Arial" w:hAnsi="Arial" w:cs="Arial"/>
          <w:bCs/>
          <w:sz w:val="24"/>
          <w:szCs w:val="24"/>
        </w:rPr>
        <w:t xml:space="preserve"> </w:t>
      </w:r>
      <w:r w:rsidR="00250347" w:rsidRPr="00E673B5">
        <w:rPr>
          <w:rFonts w:ascii="Arial" w:hAnsi="Arial" w:cs="Arial"/>
          <w:bCs/>
          <w:sz w:val="24"/>
          <w:szCs w:val="24"/>
        </w:rPr>
        <w:t>Bernicia</w:t>
      </w:r>
      <w:r w:rsidR="00E673B5">
        <w:rPr>
          <w:rFonts w:ascii="Arial" w:hAnsi="Arial" w:cs="Arial"/>
          <w:bCs/>
          <w:sz w:val="24"/>
          <w:szCs w:val="24"/>
        </w:rPr>
        <w:t xml:space="preserve"> C</w:t>
      </w:r>
      <w:r w:rsidR="00943EFE">
        <w:rPr>
          <w:rFonts w:ascii="Arial" w:hAnsi="Arial" w:cs="Arial"/>
          <w:bCs/>
          <w:sz w:val="24"/>
          <w:szCs w:val="24"/>
        </w:rPr>
        <w:t xml:space="preserve">hief Executive </w:t>
      </w:r>
    </w:p>
    <w:p w14:paraId="4B5C5292" w14:textId="7E252CC8" w:rsidR="00E302B4" w:rsidRPr="00E673B5" w:rsidRDefault="00E302B4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>Nigel Wilson – Gentoo</w:t>
      </w:r>
      <w:r w:rsidR="00943EFE">
        <w:rPr>
          <w:rFonts w:ascii="Arial" w:hAnsi="Arial" w:cs="Arial"/>
          <w:bCs/>
          <w:sz w:val="24"/>
          <w:szCs w:val="24"/>
        </w:rPr>
        <w:t xml:space="preserve"> Chief Executive</w:t>
      </w:r>
    </w:p>
    <w:p w14:paraId="1DACB8E1" w14:textId="6151140D" w:rsidR="00E302B4" w:rsidRPr="00E673B5" w:rsidRDefault="00E302B4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>Jenny Osbourne – TPAS</w:t>
      </w:r>
      <w:r w:rsidR="00F7531C" w:rsidRPr="00E673B5">
        <w:rPr>
          <w:rFonts w:ascii="Arial" w:hAnsi="Arial" w:cs="Arial"/>
          <w:bCs/>
          <w:sz w:val="24"/>
          <w:szCs w:val="24"/>
        </w:rPr>
        <w:t xml:space="preserve"> Chief Executive</w:t>
      </w:r>
    </w:p>
    <w:p w14:paraId="21459C61" w14:textId="77777777" w:rsidR="001C6A19" w:rsidRDefault="00E302B4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 xml:space="preserve">Tracey Harrison - </w:t>
      </w:r>
      <w:r w:rsidR="00250347" w:rsidRPr="00E673B5">
        <w:rPr>
          <w:rFonts w:ascii="Arial" w:hAnsi="Arial" w:cs="Arial"/>
          <w:bCs/>
          <w:sz w:val="24"/>
          <w:szCs w:val="24"/>
        </w:rPr>
        <w:t>Northern Housing Consortium</w:t>
      </w:r>
      <w:r w:rsidR="001C6A19">
        <w:rPr>
          <w:rFonts w:ascii="Arial" w:hAnsi="Arial" w:cs="Arial"/>
          <w:bCs/>
          <w:sz w:val="24"/>
          <w:szCs w:val="24"/>
        </w:rPr>
        <w:t xml:space="preserve"> (HNC)</w:t>
      </w:r>
      <w:r w:rsidR="00E673B5">
        <w:rPr>
          <w:rFonts w:ascii="Arial" w:hAnsi="Arial" w:cs="Arial"/>
          <w:bCs/>
          <w:sz w:val="24"/>
          <w:szCs w:val="24"/>
        </w:rPr>
        <w:t xml:space="preserve"> Chief Executive</w:t>
      </w:r>
    </w:p>
    <w:p w14:paraId="7823FEC0" w14:textId="09B9E231" w:rsidR="00E302B4" w:rsidRPr="00E673B5" w:rsidRDefault="00E302B4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 xml:space="preserve">36 </w:t>
      </w:r>
      <w:r w:rsidR="00E673B5">
        <w:rPr>
          <w:rFonts w:ascii="Arial" w:hAnsi="Arial" w:cs="Arial"/>
          <w:bCs/>
          <w:sz w:val="24"/>
          <w:szCs w:val="24"/>
        </w:rPr>
        <w:t xml:space="preserve">Tenants/Colleagues – </w:t>
      </w:r>
      <w:r w:rsidR="001C6A19">
        <w:rPr>
          <w:rFonts w:ascii="Arial" w:hAnsi="Arial" w:cs="Arial"/>
          <w:bCs/>
          <w:sz w:val="24"/>
          <w:szCs w:val="24"/>
        </w:rPr>
        <w:t>Interested parties</w:t>
      </w:r>
      <w:r w:rsidR="00943EFE">
        <w:rPr>
          <w:rFonts w:ascii="Arial" w:hAnsi="Arial" w:cs="Arial"/>
          <w:bCs/>
          <w:sz w:val="24"/>
          <w:szCs w:val="24"/>
        </w:rPr>
        <w:t xml:space="preserve"> from Believe Housing, Bernicia, Broadacres Housing, Darlington Borough Council, Gateshead Housing Company, Home Group, Johnnie Johnson Housing, Karbon Homes, Thirteen Group, Your Homes Newcastle, York Housing Group and Gentoo</w:t>
      </w:r>
    </w:p>
    <w:p w14:paraId="7A767206" w14:textId="77777777" w:rsidR="00110908" w:rsidRPr="00110908" w:rsidRDefault="00110908" w:rsidP="00250347">
      <w:pPr>
        <w:jc w:val="both"/>
        <w:rPr>
          <w:rFonts w:ascii="Arial" w:hAnsi="Arial" w:cs="Arial"/>
          <w:b/>
          <w:sz w:val="24"/>
          <w:szCs w:val="24"/>
        </w:rPr>
      </w:pPr>
      <w:r w:rsidRPr="00110908">
        <w:rPr>
          <w:rFonts w:ascii="Arial" w:hAnsi="Arial" w:cs="Arial"/>
          <w:b/>
          <w:sz w:val="24"/>
          <w:szCs w:val="24"/>
        </w:rPr>
        <w:t>Notes</w:t>
      </w:r>
    </w:p>
    <w:p w14:paraId="57161C9E" w14:textId="0D091B2B" w:rsidR="00E302B4" w:rsidRPr="00E673B5" w:rsidRDefault="00E302B4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 xml:space="preserve">Emma Wetherald – </w:t>
      </w:r>
      <w:r w:rsidR="00E673B5">
        <w:rPr>
          <w:rFonts w:ascii="Arial" w:hAnsi="Arial" w:cs="Arial"/>
          <w:bCs/>
          <w:sz w:val="24"/>
          <w:szCs w:val="24"/>
        </w:rPr>
        <w:t xml:space="preserve">Gentoo </w:t>
      </w:r>
      <w:r w:rsidR="00110908">
        <w:rPr>
          <w:rFonts w:ascii="Arial" w:hAnsi="Arial" w:cs="Arial"/>
          <w:bCs/>
          <w:sz w:val="24"/>
          <w:szCs w:val="24"/>
        </w:rPr>
        <w:t>Governance Assistant</w:t>
      </w:r>
    </w:p>
    <w:p w14:paraId="28DA89D0" w14:textId="1EC50936" w:rsidR="00E302B4" w:rsidRPr="00E673B5" w:rsidRDefault="00E302B4" w:rsidP="0025034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73B5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372605A1" w14:textId="525D3103" w:rsidR="00110908" w:rsidRDefault="00250347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>J</w:t>
      </w:r>
      <w:r w:rsidR="0018477E" w:rsidRPr="00E673B5">
        <w:rPr>
          <w:rFonts w:ascii="Arial" w:hAnsi="Arial" w:cs="Arial"/>
          <w:bCs/>
          <w:sz w:val="24"/>
          <w:szCs w:val="24"/>
        </w:rPr>
        <w:t>ohn Johnson opened the meeting and thanked everyone for attending.  John</w:t>
      </w:r>
      <w:r w:rsidRPr="00E673B5">
        <w:rPr>
          <w:rFonts w:ascii="Arial" w:hAnsi="Arial" w:cs="Arial"/>
          <w:bCs/>
          <w:sz w:val="24"/>
          <w:szCs w:val="24"/>
        </w:rPr>
        <w:t xml:space="preserve"> </w:t>
      </w:r>
      <w:r w:rsidR="000C526A" w:rsidRPr="00E673B5">
        <w:rPr>
          <w:rFonts w:ascii="Arial" w:hAnsi="Arial" w:cs="Arial"/>
          <w:bCs/>
          <w:sz w:val="24"/>
          <w:szCs w:val="24"/>
        </w:rPr>
        <w:t>advised</w:t>
      </w:r>
      <w:r w:rsidR="007A4C5A" w:rsidRPr="00E673B5">
        <w:rPr>
          <w:rFonts w:ascii="Arial" w:hAnsi="Arial" w:cs="Arial"/>
          <w:bCs/>
          <w:sz w:val="24"/>
          <w:szCs w:val="24"/>
        </w:rPr>
        <w:t xml:space="preserve"> that the North East Tenant Voice (NETV) Group </w:t>
      </w:r>
      <w:r w:rsidR="000C526A" w:rsidRPr="00E673B5">
        <w:rPr>
          <w:rFonts w:ascii="Arial" w:hAnsi="Arial" w:cs="Arial"/>
          <w:bCs/>
          <w:sz w:val="24"/>
          <w:szCs w:val="24"/>
        </w:rPr>
        <w:t xml:space="preserve">provided </w:t>
      </w:r>
      <w:r w:rsidR="007A4C5A" w:rsidRPr="00E673B5">
        <w:rPr>
          <w:rFonts w:ascii="Arial" w:hAnsi="Arial" w:cs="Arial"/>
          <w:bCs/>
          <w:sz w:val="24"/>
          <w:szCs w:val="24"/>
        </w:rPr>
        <w:t xml:space="preserve">the opportunity for </w:t>
      </w:r>
      <w:r w:rsidR="000C526A" w:rsidRPr="00E673B5">
        <w:rPr>
          <w:rFonts w:ascii="Arial" w:hAnsi="Arial" w:cs="Arial"/>
          <w:bCs/>
          <w:sz w:val="24"/>
          <w:szCs w:val="24"/>
        </w:rPr>
        <w:t>those involved</w:t>
      </w:r>
      <w:r w:rsidR="007A4C5A" w:rsidRPr="00E673B5">
        <w:rPr>
          <w:rFonts w:ascii="Arial" w:hAnsi="Arial" w:cs="Arial"/>
          <w:bCs/>
          <w:sz w:val="24"/>
          <w:szCs w:val="24"/>
        </w:rPr>
        <w:t xml:space="preserve"> to have a positive impact on </w:t>
      </w:r>
      <w:r w:rsidR="00523BA1" w:rsidRPr="00E673B5">
        <w:rPr>
          <w:rFonts w:ascii="Arial" w:hAnsi="Arial" w:cs="Arial"/>
          <w:bCs/>
          <w:sz w:val="24"/>
          <w:szCs w:val="24"/>
        </w:rPr>
        <w:t xml:space="preserve">the </w:t>
      </w:r>
      <w:r w:rsidR="007A4C5A" w:rsidRPr="00E673B5">
        <w:rPr>
          <w:rFonts w:ascii="Arial" w:hAnsi="Arial" w:cs="Arial"/>
          <w:bCs/>
          <w:sz w:val="24"/>
          <w:szCs w:val="24"/>
        </w:rPr>
        <w:t>housing issues</w:t>
      </w:r>
      <w:r w:rsidR="00110908">
        <w:rPr>
          <w:rFonts w:ascii="Arial" w:hAnsi="Arial" w:cs="Arial"/>
          <w:bCs/>
          <w:sz w:val="24"/>
          <w:szCs w:val="24"/>
        </w:rPr>
        <w:t xml:space="preserve"> experienced in </w:t>
      </w:r>
      <w:r w:rsidR="00523BA1" w:rsidRPr="00E673B5">
        <w:rPr>
          <w:rFonts w:ascii="Arial" w:hAnsi="Arial" w:cs="Arial"/>
          <w:bCs/>
          <w:sz w:val="24"/>
          <w:szCs w:val="24"/>
        </w:rPr>
        <w:t>the</w:t>
      </w:r>
      <w:r w:rsidR="000C526A" w:rsidRPr="00E673B5">
        <w:rPr>
          <w:rFonts w:ascii="Arial" w:hAnsi="Arial" w:cs="Arial"/>
          <w:bCs/>
          <w:sz w:val="24"/>
          <w:szCs w:val="24"/>
        </w:rPr>
        <w:t xml:space="preserve"> North</w:t>
      </w:r>
      <w:r w:rsidR="00523BA1" w:rsidRPr="00E673B5">
        <w:rPr>
          <w:rFonts w:ascii="Arial" w:hAnsi="Arial" w:cs="Arial"/>
          <w:bCs/>
          <w:sz w:val="24"/>
          <w:szCs w:val="24"/>
        </w:rPr>
        <w:t xml:space="preserve"> of England</w:t>
      </w:r>
      <w:r w:rsidR="007A4C5A" w:rsidRPr="00E673B5">
        <w:rPr>
          <w:rFonts w:ascii="Arial" w:hAnsi="Arial" w:cs="Arial"/>
          <w:bCs/>
          <w:sz w:val="24"/>
          <w:szCs w:val="24"/>
        </w:rPr>
        <w:t xml:space="preserve">.  </w:t>
      </w:r>
      <w:r w:rsidR="00110908" w:rsidRPr="00110908">
        <w:rPr>
          <w:rFonts w:ascii="Arial" w:hAnsi="Arial" w:cs="Arial"/>
          <w:bCs/>
          <w:sz w:val="24"/>
          <w:szCs w:val="24"/>
        </w:rPr>
        <w:t>John explained that the aim of the NETV was to positively raise challenges and find solutions to common issues.</w:t>
      </w:r>
    </w:p>
    <w:p w14:paraId="5904F11C" w14:textId="00FB42EA" w:rsidR="00E302B4" w:rsidRPr="00E673B5" w:rsidRDefault="000C526A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>J</w:t>
      </w:r>
      <w:r w:rsidR="0018477E" w:rsidRPr="00E673B5">
        <w:rPr>
          <w:rFonts w:ascii="Arial" w:hAnsi="Arial" w:cs="Arial"/>
          <w:bCs/>
          <w:sz w:val="24"/>
          <w:szCs w:val="24"/>
        </w:rPr>
        <w:t>ohn</w:t>
      </w:r>
      <w:r w:rsidRPr="00E673B5">
        <w:rPr>
          <w:rFonts w:ascii="Arial" w:hAnsi="Arial" w:cs="Arial"/>
          <w:bCs/>
          <w:sz w:val="24"/>
          <w:szCs w:val="24"/>
        </w:rPr>
        <w:t xml:space="preserve"> commented that the </w:t>
      </w:r>
      <w:r w:rsidR="001C6A19">
        <w:rPr>
          <w:rFonts w:ascii="Arial" w:hAnsi="Arial" w:cs="Arial"/>
          <w:bCs/>
          <w:sz w:val="24"/>
          <w:szCs w:val="24"/>
        </w:rPr>
        <w:t xml:space="preserve">meeting </w:t>
      </w:r>
      <w:r w:rsidRPr="00E673B5">
        <w:rPr>
          <w:rFonts w:ascii="Arial" w:hAnsi="Arial" w:cs="Arial"/>
          <w:bCs/>
          <w:sz w:val="24"/>
          <w:szCs w:val="24"/>
        </w:rPr>
        <w:t xml:space="preserve">would </w:t>
      </w:r>
      <w:r w:rsidR="00110908">
        <w:rPr>
          <w:rFonts w:ascii="Arial" w:hAnsi="Arial" w:cs="Arial"/>
          <w:bCs/>
          <w:sz w:val="24"/>
          <w:szCs w:val="24"/>
        </w:rPr>
        <w:t xml:space="preserve">include two guest speakers and break-out sessions which would </w:t>
      </w:r>
      <w:r w:rsidRPr="00E673B5">
        <w:rPr>
          <w:rFonts w:ascii="Arial" w:hAnsi="Arial" w:cs="Arial"/>
          <w:bCs/>
          <w:sz w:val="24"/>
          <w:szCs w:val="24"/>
        </w:rPr>
        <w:t xml:space="preserve">be very </w:t>
      </w:r>
      <w:r w:rsidR="00250347" w:rsidRPr="00E673B5">
        <w:rPr>
          <w:rFonts w:ascii="Arial" w:hAnsi="Arial" w:cs="Arial"/>
          <w:bCs/>
          <w:sz w:val="24"/>
          <w:szCs w:val="24"/>
        </w:rPr>
        <w:t>interactive</w:t>
      </w:r>
      <w:r w:rsidR="00110908">
        <w:rPr>
          <w:rFonts w:ascii="Arial" w:hAnsi="Arial" w:cs="Arial"/>
          <w:bCs/>
          <w:sz w:val="24"/>
          <w:szCs w:val="24"/>
        </w:rPr>
        <w:t xml:space="preserve">.  </w:t>
      </w:r>
      <w:r w:rsidR="00110908" w:rsidRPr="00110908">
        <w:rPr>
          <w:rFonts w:ascii="Arial" w:hAnsi="Arial" w:cs="Arial"/>
          <w:bCs/>
          <w:sz w:val="24"/>
          <w:szCs w:val="24"/>
        </w:rPr>
        <w:t>John added that respect and tenant engagement were key themes of the Social Housing White Paper, and that the paper would be discussed in more detail later in the meeting.</w:t>
      </w:r>
      <w:r w:rsidR="00110908">
        <w:rPr>
          <w:rFonts w:ascii="Arial" w:hAnsi="Arial" w:cs="Arial"/>
          <w:bCs/>
          <w:sz w:val="24"/>
          <w:szCs w:val="24"/>
        </w:rPr>
        <w:t xml:space="preserve">  </w:t>
      </w:r>
      <w:r w:rsidR="00110908" w:rsidRPr="00110908">
        <w:rPr>
          <w:rFonts w:ascii="Arial" w:hAnsi="Arial" w:cs="Arial"/>
          <w:bCs/>
          <w:sz w:val="24"/>
          <w:szCs w:val="24"/>
        </w:rPr>
        <w:t xml:space="preserve">John explained that it was vitally important that the sector engaged with tenants in their decision making to ensure that the best solutions were found for everyone.  </w:t>
      </w:r>
    </w:p>
    <w:p w14:paraId="5C3567F0" w14:textId="13E9E749" w:rsidR="000C526A" w:rsidRPr="00110908" w:rsidRDefault="00D30B97" w:rsidP="0025034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="00250347" w:rsidRPr="00E673B5">
        <w:rPr>
          <w:rFonts w:ascii="Arial" w:hAnsi="Arial" w:cs="Arial"/>
          <w:b/>
          <w:sz w:val="24"/>
          <w:szCs w:val="24"/>
          <w:u w:val="single"/>
        </w:rPr>
        <w:t xml:space="preserve">revious NETV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250347" w:rsidRPr="00E673B5">
        <w:rPr>
          <w:rFonts w:ascii="Arial" w:hAnsi="Arial" w:cs="Arial"/>
          <w:b/>
          <w:sz w:val="24"/>
          <w:szCs w:val="24"/>
          <w:u w:val="single"/>
        </w:rPr>
        <w:t>iscussions</w:t>
      </w:r>
      <w:r w:rsidR="00250347" w:rsidRPr="00E673B5">
        <w:rPr>
          <w:rFonts w:ascii="Arial" w:hAnsi="Arial" w:cs="Arial"/>
          <w:b/>
          <w:sz w:val="24"/>
          <w:szCs w:val="24"/>
        </w:rPr>
        <w:t xml:space="preserve"> </w:t>
      </w:r>
    </w:p>
    <w:p w14:paraId="4FF68EAD" w14:textId="579F37A9" w:rsidR="007403EF" w:rsidRDefault="000C526A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>N</w:t>
      </w:r>
      <w:r w:rsidR="007403EF">
        <w:rPr>
          <w:rFonts w:ascii="Arial" w:hAnsi="Arial" w:cs="Arial"/>
          <w:bCs/>
          <w:sz w:val="24"/>
          <w:szCs w:val="24"/>
        </w:rPr>
        <w:t xml:space="preserve">igel Wilson </w:t>
      </w:r>
      <w:r w:rsidR="006E2413">
        <w:rPr>
          <w:rFonts w:ascii="Arial" w:hAnsi="Arial" w:cs="Arial"/>
          <w:bCs/>
          <w:sz w:val="24"/>
          <w:szCs w:val="24"/>
        </w:rPr>
        <w:t xml:space="preserve">gave a presentation which had been delivered at the previous NETV meeting in January 2020.  NW </w:t>
      </w:r>
      <w:r w:rsidR="007403EF">
        <w:rPr>
          <w:rFonts w:ascii="Arial" w:hAnsi="Arial" w:cs="Arial"/>
          <w:bCs/>
          <w:sz w:val="24"/>
          <w:szCs w:val="24"/>
        </w:rPr>
        <w:t>commented that the NETV would represent tenants</w:t>
      </w:r>
      <w:r w:rsidR="00B44F5B" w:rsidRPr="00E673B5">
        <w:rPr>
          <w:rFonts w:ascii="Arial" w:hAnsi="Arial" w:cs="Arial"/>
          <w:bCs/>
          <w:sz w:val="24"/>
          <w:szCs w:val="24"/>
        </w:rPr>
        <w:t xml:space="preserve"> from across the region </w:t>
      </w:r>
      <w:r w:rsidR="007403EF">
        <w:rPr>
          <w:rFonts w:ascii="Arial" w:hAnsi="Arial" w:cs="Arial"/>
          <w:bCs/>
          <w:sz w:val="24"/>
          <w:szCs w:val="24"/>
        </w:rPr>
        <w:t>with one voice to highlight regional challenges and opportunities</w:t>
      </w:r>
      <w:r w:rsidR="00B44F5B" w:rsidRPr="00E673B5">
        <w:rPr>
          <w:rFonts w:ascii="Arial" w:hAnsi="Arial" w:cs="Arial"/>
          <w:bCs/>
          <w:sz w:val="24"/>
          <w:szCs w:val="24"/>
        </w:rPr>
        <w:t>.</w:t>
      </w:r>
      <w:r w:rsidR="007403EF">
        <w:rPr>
          <w:rFonts w:ascii="Arial" w:hAnsi="Arial" w:cs="Arial"/>
          <w:bCs/>
          <w:sz w:val="24"/>
          <w:szCs w:val="24"/>
        </w:rPr>
        <w:t xml:space="preserve">  Nigel explained that h</w:t>
      </w:r>
      <w:r w:rsidRPr="00E673B5">
        <w:rPr>
          <w:rFonts w:ascii="Arial" w:hAnsi="Arial" w:cs="Arial"/>
          <w:bCs/>
          <w:sz w:val="24"/>
          <w:szCs w:val="24"/>
        </w:rPr>
        <w:t xml:space="preserve">ousing </w:t>
      </w:r>
      <w:r w:rsidR="00D66FCC" w:rsidRPr="00E673B5">
        <w:rPr>
          <w:rFonts w:ascii="Arial" w:hAnsi="Arial" w:cs="Arial"/>
          <w:bCs/>
          <w:sz w:val="24"/>
          <w:szCs w:val="24"/>
        </w:rPr>
        <w:t>providers</w:t>
      </w:r>
      <w:r w:rsidRPr="00E673B5">
        <w:rPr>
          <w:rFonts w:ascii="Arial" w:hAnsi="Arial" w:cs="Arial"/>
          <w:bCs/>
          <w:sz w:val="24"/>
          <w:szCs w:val="24"/>
        </w:rPr>
        <w:t xml:space="preserve"> need</w:t>
      </w:r>
      <w:r w:rsidR="007403EF">
        <w:rPr>
          <w:rFonts w:ascii="Arial" w:hAnsi="Arial" w:cs="Arial"/>
          <w:bCs/>
          <w:sz w:val="24"/>
          <w:szCs w:val="24"/>
        </w:rPr>
        <w:t>ed</w:t>
      </w:r>
      <w:r w:rsidRPr="00E673B5">
        <w:rPr>
          <w:rFonts w:ascii="Arial" w:hAnsi="Arial" w:cs="Arial"/>
          <w:bCs/>
          <w:sz w:val="24"/>
          <w:szCs w:val="24"/>
        </w:rPr>
        <w:t xml:space="preserve"> to ensure that the voice of the </w:t>
      </w:r>
      <w:r w:rsidR="007403EF">
        <w:rPr>
          <w:rFonts w:ascii="Arial" w:hAnsi="Arial" w:cs="Arial"/>
          <w:bCs/>
          <w:sz w:val="24"/>
          <w:szCs w:val="24"/>
        </w:rPr>
        <w:t>N</w:t>
      </w:r>
      <w:r w:rsidRPr="00E673B5">
        <w:rPr>
          <w:rFonts w:ascii="Arial" w:hAnsi="Arial" w:cs="Arial"/>
          <w:bCs/>
          <w:sz w:val="24"/>
          <w:szCs w:val="24"/>
        </w:rPr>
        <w:t xml:space="preserve">orth </w:t>
      </w:r>
      <w:r w:rsidR="007403EF">
        <w:rPr>
          <w:rFonts w:ascii="Arial" w:hAnsi="Arial" w:cs="Arial"/>
          <w:bCs/>
          <w:sz w:val="24"/>
          <w:szCs w:val="24"/>
        </w:rPr>
        <w:t>was</w:t>
      </w:r>
      <w:r w:rsidRPr="00E673B5">
        <w:rPr>
          <w:rFonts w:ascii="Arial" w:hAnsi="Arial" w:cs="Arial"/>
          <w:bCs/>
          <w:sz w:val="24"/>
          <w:szCs w:val="24"/>
        </w:rPr>
        <w:t xml:space="preserve"> hea</w:t>
      </w:r>
      <w:r w:rsidR="007403EF">
        <w:rPr>
          <w:rFonts w:ascii="Arial" w:hAnsi="Arial" w:cs="Arial"/>
          <w:bCs/>
          <w:sz w:val="24"/>
          <w:szCs w:val="24"/>
        </w:rPr>
        <w:t>rd in order to influence both regional and national decision makers.  Nigel added that the NETV would take a collaborative approach and be challenging and supportive on key issues.</w:t>
      </w:r>
    </w:p>
    <w:p w14:paraId="04725FB7" w14:textId="6B82EDDE" w:rsidR="00250347" w:rsidRPr="00E673B5" w:rsidRDefault="00250347" w:rsidP="0025034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73B5">
        <w:rPr>
          <w:rFonts w:ascii="Arial" w:hAnsi="Arial" w:cs="Arial"/>
          <w:b/>
          <w:sz w:val="24"/>
          <w:szCs w:val="24"/>
          <w:u w:val="single"/>
        </w:rPr>
        <w:t>White Paper Challenges/Opportunities</w:t>
      </w:r>
    </w:p>
    <w:p w14:paraId="2DB910E2" w14:textId="62C3D32D" w:rsidR="00F7531C" w:rsidRPr="00E673B5" w:rsidRDefault="00EE1BA3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>Jenny Osbourne</w:t>
      </w:r>
      <w:r w:rsidR="00F7531C" w:rsidRPr="00E673B5">
        <w:rPr>
          <w:rFonts w:ascii="Arial" w:hAnsi="Arial" w:cs="Arial"/>
          <w:bCs/>
          <w:sz w:val="24"/>
          <w:szCs w:val="24"/>
        </w:rPr>
        <w:t xml:space="preserve"> </w:t>
      </w:r>
      <w:r w:rsidR="007403EF">
        <w:rPr>
          <w:rFonts w:ascii="Arial" w:hAnsi="Arial" w:cs="Arial"/>
          <w:bCs/>
          <w:sz w:val="24"/>
          <w:szCs w:val="24"/>
        </w:rPr>
        <w:t xml:space="preserve">commented </w:t>
      </w:r>
      <w:r w:rsidR="00F7531C" w:rsidRPr="00E673B5">
        <w:rPr>
          <w:rFonts w:ascii="Arial" w:hAnsi="Arial" w:cs="Arial"/>
          <w:bCs/>
          <w:sz w:val="24"/>
          <w:szCs w:val="24"/>
        </w:rPr>
        <w:t>that she was the Chief E</w:t>
      </w:r>
      <w:r w:rsidR="00E673B5" w:rsidRPr="00E673B5">
        <w:rPr>
          <w:rFonts w:ascii="Arial" w:hAnsi="Arial" w:cs="Arial"/>
          <w:bCs/>
          <w:sz w:val="24"/>
          <w:szCs w:val="24"/>
        </w:rPr>
        <w:t>xe</w:t>
      </w:r>
      <w:r w:rsidR="00F7531C" w:rsidRPr="00E673B5">
        <w:rPr>
          <w:rFonts w:ascii="Arial" w:hAnsi="Arial" w:cs="Arial"/>
          <w:bCs/>
          <w:sz w:val="24"/>
          <w:szCs w:val="24"/>
        </w:rPr>
        <w:t xml:space="preserve">cutive of TPAS, which was an organisation which specialised in tenant engagement.  Jenny outlined the seven </w:t>
      </w:r>
      <w:r w:rsidR="00F7531C" w:rsidRPr="00E673B5">
        <w:rPr>
          <w:rFonts w:ascii="Arial" w:hAnsi="Arial" w:cs="Arial"/>
          <w:bCs/>
          <w:sz w:val="24"/>
          <w:szCs w:val="24"/>
        </w:rPr>
        <w:lastRenderedPageBreak/>
        <w:t xml:space="preserve">key </w:t>
      </w:r>
      <w:r w:rsidR="007403EF">
        <w:rPr>
          <w:rFonts w:ascii="Arial" w:hAnsi="Arial" w:cs="Arial"/>
          <w:bCs/>
          <w:sz w:val="24"/>
          <w:szCs w:val="24"/>
        </w:rPr>
        <w:t>focuses</w:t>
      </w:r>
      <w:r w:rsidR="00F7531C" w:rsidRPr="00E673B5">
        <w:rPr>
          <w:rFonts w:ascii="Arial" w:hAnsi="Arial" w:cs="Arial"/>
          <w:bCs/>
          <w:sz w:val="24"/>
          <w:szCs w:val="24"/>
        </w:rPr>
        <w:t xml:space="preserve"> of the Social Housing </w:t>
      </w:r>
      <w:r w:rsidR="000C526A" w:rsidRPr="00E673B5">
        <w:rPr>
          <w:rFonts w:ascii="Arial" w:hAnsi="Arial" w:cs="Arial"/>
          <w:bCs/>
          <w:sz w:val="24"/>
          <w:szCs w:val="24"/>
        </w:rPr>
        <w:t xml:space="preserve">White </w:t>
      </w:r>
      <w:r w:rsidR="007403EF">
        <w:rPr>
          <w:rFonts w:ascii="Arial" w:hAnsi="Arial" w:cs="Arial"/>
          <w:bCs/>
          <w:sz w:val="24"/>
          <w:szCs w:val="24"/>
        </w:rPr>
        <w:t>P</w:t>
      </w:r>
      <w:r w:rsidR="00D66FCC" w:rsidRPr="00E673B5">
        <w:rPr>
          <w:rFonts w:ascii="Arial" w:hAnsi="Arial" w:cs="Arial"/>
          <w:bCs/>
          <w:sz w:val="24"/>
          <w:szCs w:val="24"/>
        </w:rPr>
        <w:t>aper</w:t>
      </w:r>
      <w:r w:rsidR="00F7531C" w:rsidRPr="00E673B5">
        <w:rPr>
          <w:rFonts w:ascii="Arial" w:hAnsi="Arial" w:cs="Arial"/>
          <w:bCs/>
          <w:sz w:val="24"/>
          <w:szCs w:val="24"/>
        </w:rPr>
        <w:t xml:space="preserve"> and how </w:t>
      </w:r>
      <w:r w:rsidR="007403EF">
        <w:rPr>
          <w:rFonts w:ascii="Arial" w:hAnsi="Arial" w:cs="Arial"/>
          <w:bCs/>
          <w:sz w:val="24"/>
          <w:szCs w:val="24"/>
        </w:rPr>
        <w:t>these areas related to</w:t>
      </w:r>
      <w:r w:rsidR="00F7531C" w:rsidRPr="00E673B5">
        <w:rPr>
          <w:rFonts w:ascii="Arial" w:hAnsi="Arial" w:cs="Arial"/>
          <w:bCs/>
          <w:sz w:val="24"/>
          <w:szCs w:val="24"/>
        </w:rPr>
        <w:t xml:space="preserve"> tenant engagement.  Jenny commented that </w:t>
      </w:r>
      <w:r w:rsidR="007403EF">
        <w:rPr>
          <w:rFonts w:ascii="Arial" w:hAnsi="Arial" w:cs="Arial"/>
          <w:bCs/>
          <w:sz w:val="24"/>
          <w:szCs w:val="24"/>
        </w:rPr>
        <w:t xml:space="preserve">the right </w:t>
      </w:r>
      <w:r w:rsidR="00F7531C" w:rsidRPr="00E673B5">
        <w:rPr>
          <w:rFonts w:ascii="Arial" w:hAnsi="Arial" w:cs="Arial"/>
          <w:bCs/>
          <w:sz w:val="24"/>
          <w:szCs w:val="24"/>
        </w:rPr>
        <w:t>to be safe in your home</w:t>
      </w:r>
      <w:r w:rsidR="007403EF">
        <w:rPr>
          <w:rFonts w:ascii="Arial" w:hAnsi="Arial" w:cs="Arial"/>
          <w:bCs/>
          <w:sz w:val="24"/>
          <w:szCs w:val="24"/>
        </w:rPr>
        <w:t xml:space="preserve"> </w:t>
      </w:r>
      <w:r w:rsidR="00F7531C" w:rsidRPr="00E673B5">
        <w:rPr>
          <w:rFonts w:ascii="Arial" w:hAnsi="Arial" w:cs="Arial"/>
          <w:bCs/>
          <w:sz w:val="24"/>
          <w:szCs w:val="24"/>
        </w:rPr>
        <w:t xml:space="preserve">was a </w:t>
      </w:r>
      <w:r w:rsidR="007403EF">
        <w:rPr>
          <w:rFonts w:ascii="Arial" w:hAnsi="Arial" w:cs="Arial"/>
          <w:bCs/>
          <w:sz w:val="24"/>
          <w:szCs w:val="24"/>
        </w:rPr>
        <w:t>fundamental</w:t>
      </w:r>
      <w:r w:rsidR="00E673B5" w:rsidRPr="00E673B5">
        <w:rPr>
          <w:rFonts w:ascii="Arial" w:hAnsi="Arial" w:cs="Arial"/>
          <w:bCs/>
          <w:sz w:val="24"/>
          <w:szCs w:val="24"/>
        </w:rPr>
        <w:t xml:space="preserve"> issue</w:t>
      </w:r>
      <w:r w:rsidR="00F7531C" w:rsidRPr="00E673B5">
        <w:rPr>
          <w:rFonts w:ascii="Arial" w:hAnsi="Arial" w:cs="Arial"/>
          <w:bCs/>
          <w:sz w:val="24"/>
          <w:szCs w:val="24"/>
        </w:rPr>
        <w:t xml:space="preserve"> for tenants and that significant progress had been made </w:t>
      </w:r>
      <w:r w:rsidR="007403EF">
        <w:rPr>
          <w:rFonts w:ascii="Arial" w:hAnsi="Arial" w:cs="Arial"/>
          <w:bCs/>
          <w:sz w:val="24"/>
          <w:szCs w:val="24"/>
        </w:rPr>
        <w:t xml:space="preserve">to ensure </w:t>
      </w:r>
      <w:r w:rsidR="00114B23">
        <w:rPr>
          <w:rFonts w:ascii="Arial" w:hAnsi="Arial" w:cs="Arial"/>
          <w:bCs/>
          <w:sz w:val="24"/>
          <w:szCs w:val="24"/>
        </w:rPr>
        <w:t xml:space="preserve">the </w:t>
      </w:r>
      <w:r w:rsidR="007403EF">
        <w:rPr>
          <w:rFonts w:ascii="Arial" w:hAnsi="Arial" w:cs="Arial"/>
          <w:bCs/>
          <w:sz w:val="24"/>
          <w:szCs w:val="24"/>
        </w:rPr>
        <w:t>safe</w:t>
      </w:r>
      <w:r w:rsidR="00114B23">
        <w:rPr>
          <w:rFonts w:ascii="Arial" w:hAnsi="Arial" w:cs="Arial"/>
          <w:bCs/>
          <w:sz w:val="24"/>
          <w:szCs w:val="24"/>
        </w:rPr>
        <w:t>ty of</w:t>
      </w:r>
      <w:r w:rsidR="007403EF">
        <w:rPr>
          <w:rFonts w:ascii="Arial" w:hAnsi="Arial" w:cs="Arial"/>
          <w:bCs/>
          <w:sz w:val="24"/>
          <w:szCs w:val="24"/>
        </w:rPr>
        <w:t xml:space="preserve"> housing provision </w:t>
      </w:r>
      <w:r w:rsidR="00F7531C" w:rsidRPr="00E673B5">
        <w:rPr>
          <w:rFonts w:ascii="Arial" w:hAnsi="Arial" w:cs="Arial"/>
          <w:bCs/>
          <w:sz w:val="24"/>
          <w:szCs w:val="24"/>
        </w:rPr>
        <w:t>since the Grenfell tragedy.</w:t>
      </w:r>
    </w:p>
    <w:p w14:paraId="040DDF60" w14:textId="0CD672E5" w:rsidR="00E673B5" w:rsidRPr="00E673B5" w:rsidRDefault="00F7531C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 xml:space="preserve">Jenny </w:t>
      </w:r>
      <w:r w:rsidR="00114B23">
        <w:rPr>
          <w:rFonts w:ascii="Arial" w:hAnsi="Arial" w:cs="Arial"/>
          <w:bCs/>
          <w:sz w:val="24"/>
          <w:szCs w:val="24"/>
        </w:rPr>
        <w:t>advised</w:t>
      </w:r>
      <w:r w:rsidRPr="00E673B5">
        <w:rPr>
          <w:rFonts w:ascii="Arial" w:hAnsi="Arial" w:cs="Arial"/>
          <w:bCs/>
          <w:sz w:val="24"/>
          <w:szCs w:val="24"/>
        </w:rPr>
        <w:t xml:space="preserve"> that </w:t>
      </w:r>
      <w:r w:rsidR="00E673B5" w:rsidRPr="00E673B5">
        <w:rPr>
          <w:rFonts w:ascii="Arial" w:hAnsi="Arial" w:cs="Arial"/>
          <w:bCs/>
          <w:sz w:val="24"/>
          <w:szCs w:val="24"/>
        </w:rPr>
        <w:t>tenants</w:t>
      </w:r>
      <w:r w:rsidRPr="00E673B5">
        <w:rPr>
          <w:rFonts w:ascii="Arial" w:hAnsi="Arial" w:cs="Arial"/>
          <w:bCs/>
          <w:sz w:val="24"/>
          <w:szCs w:val="24"/>
        </w:rPr>
        <w:t xml:space="preserve"> should know how </w:t>
      </w:r>
      <w:r w:rsidR="00114B23">
        <w:rPr>
          <w:rFonts w:ascii="Arial" w:hAnsi="Arial" w:cs="Arial"/>
          <w:bCs/>
          <w:sz w:val="24"/>
          <w:szCs w:val="24"/>
        </w:rPr>
        <w:t xml:space="preserve">their </w:t>
      </w:r>
      <w:r w:rsidRPr="00E673B5">
        <w:rPr>
          <w:rFonts w:ascii="Arial" w:hAnsi="Arial" w:cs="Arial"/>
          <w:bCs/>
          <w:sz w:val="24"/>
          <w:szCs w:val="24"/>
        </w:rPr>
        <w:t xml:space="preserve">landlord is </w:t>
      </w:r>
      <w:r w:rsidR="00E673B5" w:rsidRPr="00E673B5">
        <w:rPr>
          <w:rFonts w:ascii="Arial" w:hAnsi="Arial" w:cs="Arial"/>
          <w:bCs/>
          <w:sz w:val="24"/>
          <w:szCs w:val="24"/>
        </w:rPr>
        <w:t>performing</w:t>
      </w:r>
      <w:r w:rsidRPr="00E673B5">
        <w:rPr>
          <w:rFonts w:ascii="Arial" w:hAnsi="Arial" w:cs="Arial"/>
          <w:bCs/>
          <w:sz w:val="24"/>
          <w:szCs w:val="24"/>
        </w:rPr>
        <w:t xml:space="preserve">, </w:t>
      </w:r>
      <w:r w:rsidR="00114B23">
        <w:rPr>
          <w:rFonts w:ascii="Arial" w:hAnsi="Arial" w:cs="Arial"/>
          <w:bCs/>
          <w:sz w:val="24"/>
          <w:szCs w:val="24"/>
        </w:rPr>
        <w:t xml:space="preserve">have </w:t>
      </w:r>
      <w:r w:rsidRPr="00E673B5">
        <w:rPr>
          <w:rFonts w:ascii="Arial" w:hAnsi="Arial" w:cs="Arial"/>
          <w:bCs/>
          <w:sz w:val="24"/>
          <w:szCs w:val="24"/>
        </w:rPr>
        <w:t xml:space="preserve">complaints </w:t>
      </w:r>
      <w:r w:rsidR="00114B23">
        <w:rPr>
          <w:rFonts w:ascii="Arial" w:hAnsi="Arial" w:cs="Arial"/>
          <w:bCs/>
          <w:sz w:val="24"/>
          <w:szCs w:val="24"/>
        </w:rPr>
        <w:t xml:space="preserve">dealt with </w:t>
      </w:r>
      <w:r w:rsidR="00E673B5" w:rsidRPr="00E673B5">
        <w:rPr>
          <w:rFonts w:ascii="Arial" w:hAnsi="Arial" w:cs="Arial"/>
          <w:bCs/>
          <w:sz w:val="24"/>
          <w:szCs w:val="24"/>
        </w:rPr>
        <w:t>proper</w:t>
      </w:r>
      <w:r w:rsidR="001C6A19">
        <w:rPr>
          <w:rFonts w:ascii="Arial" w:hAnsi="Arial" w:cs="Arial"/>
          <w:bCs/>
          <w:sz w:val="24"/>
          <w:szCs w:val="24"/>
        </w:rPr>
        <w:t>ly</w:t>
      </w:r>
      <w:r w:rsidRPr="00E673B5">
        <w:rPr>
          <w:rFonts w:ascii="Arial" w:hAnsi="Arial" w:cs="Arial"/>
          <w:bCs/>
          <w:sz w:val="24"/>
          <w:szCs w:val="24"/>
        </w:rPr>
        <w:t xml:space="preserve"> and fairly</w:t>
      </w:r>
      <w:r w:rsidR="001C6A19">
        <w:rPr>
          <w:rFonts w:ascii="Arial" w:hAnsi="Arial" w:cs="Arial"/>
          <w:bCs/>
          <w:sz w:val="24"/>
          <w:szCs w:val="24"/>
        </w:rPr>
        <w:t>,</w:t>
      </w:r>
      <w:r w:rsidR="00114B23">
        <w:rPr>
          <w:rFonts w:ascii="Arial" w:hAnsi="Arial" w:cs="Arial"/>
          <w:bCs/>
          <w:sz w:val="24"/>
          <w:szCs w:val="24"/>
        </w:rPr>
        <w:t xml:space="preserve"> and be</w:t>
      </w:r>
      <w:r w:rsidRPr="00E673B5">
        <w:rPr>
          <w:rFonts w:ascii="Arial" w:hAnsi="Arial" w:cs="Arial"/>
          <w:bCs/>
          <w:sz w:val="24"/>
          <w:szCs w:val="24"/>
        </w:rPr>
        <w:t xml:space="preserve"> </w:t>
      </w:r>
      <w:r w:rsidR="00E673B5" w:rsidRPr="00E673B5">
        <w:rPr>
          <w:rFonts w:ascii="Arial" w:hAnsi="Arial" w:cs="Arial"/>
          <w:bCs/>
          <w:sz w:val="24"/>
          <w:szCs w:val="24"/>
        </w:rPr>
        <w:t>treated</w:t>
      </w:r>
      <w:r w:rsidRPr="00E673B5">
        <w:rPr>
          <w:rFonts w:ascii="Arial" w:hAnsi="Arial" w:cs="Arial"/>
          <w:bCs/>
          <w:sz w:val="24"/>
          <w:szCs w:val="24"/>
        </w:rPr>
        <w:t xml:space="preserve"> with </w:t>
      </w:r>
      <w:r w:rsidR="00E673B5" w:rsidRPr="00E673B5">
        <w:rPr>
          <w:rFonts w:ascii="Arial" w:hAnsi="Arial" w:cs="Arial"/>
          <w:bCs/>
          <w:sz w:val="24"/>
          <w:szCs w:val="24"/>
        </w:rPr>
        <w:t>respect</w:t>
      </w:r>
      <w:r w:rsidR="00114B23">
        <w:rPr>
          <w:rFonts w:ascii="Arial" w:hAnsi="Arial" w:cs="Arial"/>
          <w:bCs/>
          <w:sz w:val="24"/>
          <w:szCs w:val="24"/>
        </w:rPr>
        <w:t xml:space="preserve">.  Jenny explained that the Social Housing White Paper also focussed on the provision of </w:t>
      </w:r>
      <w:r w:rsidRPr="00E673B5">
        <w:rPr>
          <w:rFonts w:ascii="Arial" w:hAnsi="Arial" w:cs="Arial"/>
          <w:bCs/>
          <w:sz w:val="24"/>
          <w:szCs w:val="24"/>
        </w:rPr>
        <w:t>good quality home</w:t>
      </w:r>
      <w:r w:rsidR="00114B23">
        <w:rPr>
          <w:rFonts w:ascii="Arial" w:hAnsi="Arial" w:cs="Arial"/>
          <w:bCs/>
          <w:sz w:val="24"/>
          <w:szCs w:val="24"/>
        </w:rPr>
        <w:t>s</w:t>
      </w:r>
      <w:r w:rsidRPr="00E673B5">
        <w:rPr>
          <w:rFonts w:ascii="Arial" w:hAnsi="Arial" w:cs="Arial"/>
          <w:bCs/>
          <w:sz w:val="24"/>
          <w:szCs w:val="24"/>
        </w:rPr>
        <w:t xml:space="preserve"> and </w:t>
      </w:r>
      <w:r w:rsidR="00E673B5" w:rsidRPr="00E673B5">
        <w:rPr>
          <w:rFonts w:ascii="Arial" w:hAnsi="Arial" w:cs="Arial"/>
          <w:bCs/>
          <w:sz w:val="24"/>
          <w:szCs w:val="24"/>
        </w:rPr>
        <w:t>neighbourhood</w:t>
      </w:r>
      <w:r w:rsidR="00114B23">
        <w:rPr>
          <w:rFonts w:ascii="Arial" w:hAnsi="Arial" w:cs="Arial"/>
          <w:bCs/>
          <w:sz w:val="24"/>
          <w:szCs w:val="24"/>
        </w:rPr>
        <w:t>s</w:t>
      </w:r>
      <w:r w:rsidR="001C6A19">
        <w:rPr>
          <w:rFonts w:ascii="Arial" w:hAnsi="Arial" w:cs="Arial"/>
          <w:bCs/>
          <w:sz w:val="24"/>
          <w:szCs w:val="24"/>
        </w:rPr>
        <w:t>,</w:t>
      </w:r>
      <w:r w:rsidRPr="00E673B5">
        <w:rPr>
          <w:rFonts w:ascii="Arial" w:hAnsi="Arial" w:cs="Arial"/>
          <w:bCs/>
          <w:sz w:val="24"/>
          <w:szCs w:val="24"/>
        </w:rPr>
        <w:t xml:space="preserve"> </w:t>
      </w:r>
      <w:r w:rsidR="00114B23">
        <w:rPr>
          <w:rFonts w:ascii="Arial" w:hAnsi="Arial" w:cs="Arial"/>
          <w:bCs/>
          <w:sz w:val="24"/>
          <w:szCs w:val="24"/>
        </w:rPr>
        <w:t xml:space="preserve">and </w:t>
      </w:r>
      <w:r w:rsidRPr="00E673B5">
        <w:rPr>
          <w:rFonts w:ascii="Arial" w:hAnsi="Arial" w:cs="Arial"/>
          <w:bCs/>
          <w:sz w:val="24"/>
          <w:szCs w:val="24"/>
        </w:rPr>
        <w:t>supported</w:t>
      </w:r>
      <w:r w:rsidR="00114B23">
        <w:rPr>
          <w:rFonts w:ascii="Arial" w:hAnsi="Arial" w:cs="Arial"/>
          <w:bCs/>
          <w:sz w:val="24"/>
          <w:szCs w:val="24"/>
        </w:rPr>
        <w:t xml:space="preserve"> tenants taking their </w:t>
      </w:r>
      <w:r w:rsidRPr="00E673B5">
        <w:rPr>
          <w:rFonts w:ascii="Arial" w:hAnsi="Arial" w:cs="Arial"/>
          <w:bCs/>
          <w:sz w:val="24"/>
          <w:szCs w:val="24"/>
        </w:rPr>
        <w:t xml:space="preserve">first step to </w:t>
      </w:r>
      <w:r w:rsidR="00114B23">
        <w:rPr>
          <w:rFonts w:ascii="Arial" w:hAnsi="Arial" w:cs="Arial"/>
          <w:bCs/>
          <w:sz w:val="24"/>
          <w:szCs w:val="24"/>
        </w:rPr>
        <w:t xml:space="preserve">home </w:t>
      </w:r>
      <w:r w:rsidRPr="00E673B5">
        <w:rPr>
          <w:rFonts w:ascii="Arial" w:hAnsi="Arial" w:cs="Arial"/>
          <w:bCs/>
          <w:sz w:val="24"/>
          <w:szCs w:val="24"/>
        </w:rPr>
        <w:t>ownership.</w:t>
      </w:r>
    </w:p>
    <w:p w14:paraId="2FDD6536" w14:textId="7C58F5AB" w:rsidR="0077122D" w:rsidRPr="00E673B5" w:rsidRDefault="00E673B5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 xml:space="preserve">Jenny </w:t>
      </w:r>
      <w:r w:rsidR="00114B23">
        <w:rPr>
          <w:rFonts w:ascii="Arial" w:hAnsi="Arial" w:cs="Arial"/>
          <w:bCs/>
          <w:sz w:val="24"/>
          <w:szCs w:val="24"/>
        </w:rPr>
        <w:t xml:space="preserve">highlighted that the Social Housing White Paper provided </w:t>
      </w:r>
      <w:r w:rsidR="00521D53">
        <w:rPr>
          <w:rFonts w:ascii="Arial" w:hAnsi="Arial" w:cs="Arial"/>
          <w:bCs/>
          <w:sz w:val="24"/>
          <w:szCs w:val="24"/>
        </w:rPr>
        <w:t xml:space="preserve">many areas for the NETV to focus on.  </w:t>
      </w:r>
      <w:r w:rsidR="00114B23">
        <w:rPr>
          <w:rFonts w:ascii="Arial" w:hAnsi="Arial" w:cs="Arial"/>
          <w:bCs/>
          <w:sz w:val="24"/>
          <w:szCs w:val="24"/>
        </w:rPr>
        <w:t>J</w:t>
      </w:r>
      <w:r w:rsidR="00521D53">
        <w:rPr>
          <w:rFonts w:ascii="Arial" w:hAnsi="Arial" w:cs="Arial"/>
          <w:bCs/>
          <w:sz w:val="24"/>
          <w:szCs w:val="24"/>
        </w:rPr>
        <w:t>enny</w:t>
      </w:r>
      <w:r w:rsidR="00114B23">
        <w:rPr>
          <w:rFonts w:ascii="Arial" w:hAnsi="Arial" w:cs="Arial"/>
          <w:bCs/>
          <w:sz w:val="24"/>
          <w:szCs w:val="24"/>
        </w:rPr>
        <w:t xml:space="preserve"> </w:t>
      </w:r>
      <w:r w:rsidR="00521D53">
        <w:rPr>
          <w:rFonts w:ascii="Arial" w:hAnsi="Arial" w:cs="Arial"/>
          <w:bCs/>
          <w:sz w:val="24"/>
          <w:szCs w:val="24"/>
        </w:rPr>
        <w:t xml:space="preserve">added that the creation of a </w:t>
      </w:r>
      <w:r w:rsidRPr="00E673B5">
        <w:rPr>
          <w:rFonts w:ascii="Arial" w:hAnsi="Arial" w:cs="Arial"/>
          <w:bCs/>
          <w:sz w:val="24"/>
          <w:szCs w:val="24"/>
        </w:rPr>
        <w:t>N</w:t>
      </w:r>
      <w:r w:rsidR="0077122D" w:rsidRPr="00E673B5">
        <w:rPr>
          <w:rFonts w:ascii="Arial" w:hAnsi="Arial" w:cs="Arial"/>
          <w:bCs/>
          <w:sz w:val="24"/>
          <w:szCs w:val="24"/>
        </w:rPr>
        <w:t xml:space="preserve">ational </w:t>
      </w:r>
      <w:r w:rsidRPr="00E673B5">
        <w:rPr>
          <w:rFonts w:ascii="Arial" w:hAnsi="Arial" w:cs="Arial"/>
          <w:bCs/>
          <w:sz w:val="24"/>
          <w:szCs w:val="24"/>
        </w:rPr>
        <w:t>T</w:t>
      </w:r>
      <w:r w:rsidR="0077122D" w:rsidRPr="00E673B5">
        <w:rPr>
          <w:rFonts w:ascii="Arial" w:hAnsi="Arial" w:cs="Arial"/>
          <w:bCs/>
          <w:sz w:val="24"/>
          <w:szCs w:val="24"/>
        </w:rPr>
        <w:t xml:space="preserve">enant </w:t>
      </w:r>
      <w:r w:rsidRPr="00E673B5">
        <w:rPr>
          <w:rFonts w:ascii="Arial" w:hAnsi="Arial" w:cs="Arial"/>
          <w:bCs/>
          <w:sz w:val="24"/>
          <w:szCs w:val="24"/>
        </w:rPr>
        <w:t>V</w:t>
      </w:r>
      <w:r w:rsidR="0077122D" w:rsidRPr="00E673B5">
        <w:rPr>
          <w:rFonts w:ascii="Arial" w:hAnsi="Arial" w:cs="Arial"/>
          <w:bCs/>
          <w:sz w:val="24"/>
          <w:szCs w:val="24"/>
        </w:rPr>
        <w:t xml:space="preserve">oice, </w:t>
      </w:r>
      <w:r w:rsidR="00521D53">
        <w:rPr>
          <w:rFonts w:ascii="Arial" w:hAnsi="Arial" w:cs="Arial"/>
          <w:bCs/>
          <w:sz w:val="24"/>
          <w:szCs w:val="24"/>
        </w:rPr>
        <w:t xml:space="preserve">a </w:t>
      </w:r>
      <w:r w:rsidR="0077122D" w:rsidRPr="00E673B5">
        <w:rPr>
          <w:rFonts w:ascii="Arial" w:hAnsi="Arial" w:cs="Arial"/>
          <w:bCs/>
          <w:sz w:val="24"/>
          <w:szCs w:val="24"/>
        </w:rPr>
        <w:t>lack of</w:t>
      </w:r>
      <w:r w:rsidRPr="00E673B5">
        <w:rPr>
          <w:rFonts w:ascii="Arial" w:hAnsi="Arial" w:cs="Arial"/>
          <w:bCs/>
          <w:sz w:val="24"/>
          <w:szCs w:val="24"/>
        </w:rPr>
        <w:t xml:space="preserve"> social ho</w:t>
      </w:r>
      <w:r w:rsidR="00521D53">
        <w:rPr>
          <w:rFonts w:ascii="Arial" w:hAnsi="Arial" w:cs="Arial"/>
          <w:bCs/>
          <w:sz w:val="24"/>
          <w:szCs w:val="24"/>
        </w:rPr>
        <w:t>u</w:t>
      </w:r>
      <w:r w:rsidRPr="00E673B5">
        <w:rPr>
          <w:rFonts w:ascii="Arial" w:hAnsi="Arial" w:cs="Arial"/>
          <w:bCs/>
          <w:sz w:val="24"/>
          <w:szCs w:val="24"/>
        </w:rPr>
        <w:t>sing and tackling</w:t>
      </w:r>
      <w:r w:rsidR="0077122D" w:rsidRPr="00E673B5">
        <w:rPr>
          <w:rFonts w:ascii="Arial" w:hAnsi="Arial" w:cs="Arial"/>
          <w:bCs/>
          <w:sz w:val="24"/>
          <w:szCs w:val="24"/>
        </w:rPr>
        <w:t xml:space="preserve"> </w:t>
      </w:r>
      <w:r w:rsidR="00521D53">
        <w:rPr>
          <w:rFonts w:ascii="Arial" w:hAnsi="Arial" w:cs="Arial"/>
          <w:bCs/>
          <w:sz w:val="24"/>
          <w:szCs w:val="24"/>
        </w:rPr>
        <w:t xml:space="preserve">social housing </w:t>
      </w:r>
      <w:r w:rsidR="0077122D" w:rsidRPr="00E673B5">
        <w:rPr>
          <w:rFonts w:ascii="Arial" w:hAnsi="Arial" w:cs="Arial"/>
          <w:bCs/>
          <w:sz w:val="24"/>
          <w:szCs w:val="24"/>
        </w:rPr>
        <w:t>stigma</w:t>
      </w:r>
      <w:r w:rsidR="00521D53">
        <w:rPr>
          <w:rFonts w:ascii="Arial" w:hAnsi="Arial" w:cs="Arial"/>
          <w:bCs/>
          <w:sz w:val="24"/>
          <w:szCs w:val="24"/>
        </w:rPr>
        <w:t xml:space="preserve"> were not included in the paper but could be issues for the NETV to explore. </w:t>
      </w:r>
    </w:p>
    <w:p w14:paraId="0FFBCD22" w14:textId="49F958E8" w:rsidR="00250347" w:rsidRPr="00F1501C" w:rsidRDefault="00250347" w:rsidP="0025034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01C">
        <w:rPr>
          <w:rFonts w:ascii="Arial" w:hAnsi="Arial" w:cs="Arial"/>
          <w:b/>
          <w:sz w:val="24"/>
          <w:szCs w:val="24"/>
          <w:u w:val="single"/>
        </w:rPr>
        <w:t>Group Breakout Discussions</w:t>
      </w:r>
    </w:p>
    <w:p w14:paraId="5C1B2DFF" w14:textId="6DF497E6" w:rsidR="00E302B4" w:rsidRPr="00E673B5" w:rsidRDefault="00E302B4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 xml:space="preserve">The </w:t>
      </w:r>
      <w:r w:rsidR="00C71373" w:rsidRPr="00E673B5">
        <w:rPr>
          <w:rFonts w:ascii="Arial" w:hAnsi="Arial" w:cs="Arial"/>
          <w:bCs/>
          <w:sz w:val="24"/>
          <w:szCs w:val="24"/>
        </w:rPr>
        <w:t>attendees</w:t>
      </w:r>
      <w:r w:rsidRPr="00E673B5">
        <w:rPr>
          <w:rFonts w:ascii="Arial" w:hAnsi="Arial" w:cs="Arial"/>
          <w:bCs/>
          <w:sz w:val="24"/>
          <w:szCs w:val="24"/>
        </w:rPr>
        <w:t xml:space="preserve"> were divided into five break-out groups and asked to consider the following questions: </w:t>
      </w:r>
    </w:p>
    <w:p w14:paraId="4274B320" w14:textId="1951A8CF" w:rsidR="004D55F3" w:rsidRPr="00E673B5" w:rsidRDefault="0077122D" w:rsidP="0025034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 xml:space="preserve">What </w:t>
      </w:r>
      <w:r w:rsidR="00E91CA9" w:rsidRPr="00E673B5">
        <w:rPr>
          <w:rFonts w:ascii="Arial" w:hAnsi="Arial" w:cs="Arial"/>
          <w:sz w:val="24"/>
          <w:szCs w:val="24"/>
        </w:rPr>
        <w:t xml:space="preserve">should be </w:t>
      </w:r>
      <w:r w:rsidRPr="00E673B5">
        <w:rPr>
          <w:rFonts w:ascii="Arial" w:hAnsi="Arial" w:cs="Arial"/>
          <w:sz w:val="24"/>
          <w:szCs w:val="24"/>
        </w:rPr>
        <w:t xml:space="preserve">the </w:t>
      </w:r>
      <w:r w:rsidR="00C71373" w:rsidRPr="00E673B5">
        <w:rPr>
          <w:rFonts w:ascii="Arial" w:hAnsi="Arial" w:cs="Arial"/>
          <w:sz w:val="24"/>
          <w:szCs w:val="24"/>
        </w:rPr>
        <w:t xml:space="preserve">future </w:t>
      </w:r>
      <w:r w:rsidRPr="00E673B5">
        <w:rPr>
          <w:rFonts w:ascii="Arial" w:hAnsi="Arial" w:cs="Arial"/>
          <w:sz w:val="24"/>
          <w:szCs w:val="24"/>
        </w:rPr>
        <w:t xml:space="preserve">priorities </w:t>
      </w:r>
      <w:r w:rsidR="00E91CA9" w:rsidRPr="00E673B5">
        <w:rPr>
          <w:rFonts w:ascii="Arial" w:hAnsi="Arial" w:cs="Arial"/>
          <w:sz w:val="24"/>
          <w:szCs w:val="24"/>
        </w:rPr>
        <w:t>of</w:t>
      </w:r>
      <w:r w:rsidRPr="00E673B5">
        <w:rPr>
          <w:rFonts w:ascii="Arial" w:hAnsi="Arial" w:cs="Arial"/>
          <w:sz w:val="24"/>
          <w:szCs w:val="24"/>
        </w:rPr>
        <w:t xml:space="preserve"> the</w:t>
      </w:r>
      <w:r w:rsidR="00033062" w:rsidRPr="00E673B5">
        <w:rPr>
          <w:rFonts w:ascii="Arial" w:hAnsi="Arial" w:cs="Arial"/>
          <w:sz w:val="24"/>
          <w:szCs w:val="24"/>
        </w:rPr>
        <w:t xml:space="preserve"> NETV?</w:t>
      </w:r>
    </w:p>
    <w:p w14:paraId="0A1BE5EC" w14:textId="77777777" w:rsidR="0077122D" w:rsidRPr="00E673B5" w:rsidRDefault="0077122D" w:rsidP="0025034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>What lessons have been learned from the COVID-19 situation?</w:t>
      </w:r>
    </w:p>
    <w:p w14:paraId="4B445461" w14:textId="6CC5CE03" w:rsidR="0077122D" w:rsidRPr="00E673B5" w:rsidRDefault="00E91CA9" w:rsidP="0025034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>How do we move things forward?</w:t>
      </w:r>
    </w:p>
    <w:p w14:paraId="73EAD980" w14:textId="7D8FE56F" w:rsidR="004D55F3" w:rsidRPr="00E673B5" w:rsidRDefault="00250347" w:rsidP="00250347">
      <w:p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>A</w:t>
      </w:r>
      <w:r w:rsidR="00825B58" w:rsidRPr="00E673B5">
        <w:rPr>
          <w:rFonts w:ascii="Arial" w:hAnsi="Arial" w:cs="Arial"/>
          <w:sz w:val="24"/>
          <w:szCs w:val="24"/>
        </w:rPr>
        <w:t xml:space="preserve"> </w:t>
      </w:r>
      <w:r w:rsidRPr="00E673B5">
        <w:rPr>
          <w:rFonts w:ascii="Arial" w:hAnsi="Arial" w:cs="Arial"/>
          <w:sz w:val="24"/>
          <w:szCs w:val="24"/>
        </w:rPr>
        <w:t xml:space="preserve">feedback </w:t>
      </w:r>
      <w:r w:rsidR="00825B58" w:rsidRPr="00E673B5">
        <w:rPr>
          <w:rFonts w:ascii="Arial" w:hAnsi="Arial" w:cs="Arial"/>
          <w:sz w:val="24"/>
          <w:szCs w:val="24"/>
        </w:rPr>
        <w:t xml:space="preserve">summary has been </w:t>
      </w:r>
      <w:r w:rsidR="004D55F3" w:rsidRPr="00E673B5">
        <w:rPr>
          <w:rFonts w:ascii="Arial" w:hAnsi="Arial" w:cs="Arial"/>
          <w:sz w:val="24"/>
          <w:szCs w:val="24"/>
        </w:rPr>
        <w:t>provided below</w:t>
      </w:r>
      <w:r w:rsidR="00825B58" w:rsidRPr="00E673B5">
        <w:rPr>
          <w:rFonts w:ascii="Arial" w:hAnsi="Arial" w:cs="Arial"/>
          <w:sz w:val="24"/>
          <w:szCs w:val="24"/>
        </w:rPr>
        <w:t>.</w:t>
      </w:r>
    </w:p>
    <w:p w14:paraId="13A6F8EA" w14:textId="3B37B132" w:rsidR="004D55F3" w:rsidRPr="00F1501C" w:rsidRDefault="004D55F3" w:rsidP="00F1501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F1501C">
        <w:rPr>
          <w:rFonts w:ascii="Arial" w:hAnsi="Arial" w:cs="Arial"/>
          <w:b/>
          <w:sz w:val="24"/>
          <w:szCs w:val="24"/>
        </w:rPr>
        <w:t xml:space="preserve">What </w:t>
      </w:r>
      <w:r w:rsidR="00E91CA9" w:rsidRPr="00F1501C">
        <w:rPr>
          <w:rFonts w:ascii="Arial" w:hAnsi="Arial" w:cs="Arial"/>
          <w:b/>
          <w:sz w:val="24"/>
          <w:szCs w:val="24"/>
        </w:rPr>
        <w:t xml:space="preserve">should be </w:t>
      </w:r>
      <w:r w:rsidR="00033062" w:rsidRPr="00F1501C">
        <w:rPr>
          <w:rFonts w:ascii="Arial" w:hAnsi="Arial" w:cs="Arial"/>
          <w:b/>
          <w:sz w:val="24"/>
          <w:szCs w:val="24"/>
        </w:rPr>
        <w:t>the priorities for the NETV?</w:t>
      </w:r>
    </w:p>
    <w:p w14:paraId="1F637207" w14:textId="2D34BD63" w:rsidR="008514E9" w:rsidRPr="00E673B5" w:rsidRDefault="008514E9" w:rsidP="00250347">
      <w:p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>Most break-out groups felt that th</w:t>
      </w:r>
      <w:r w:rsidR="00521D53">
        <w:rPr>
          <w:rFonts w:ascii="Arial" w:hAnsi="Arial" w:cs="Arial"/>
          <w:sz w:val="24"/>
          <w:szCs w:val="24"/>
        </w:rPr>
        <w:t xml:space="preserve">e key areas of the </w:t>
      </w:r>
      <w:r w:rsidRPr="00E673B5">
        <w:rPr>
          <w:rFonts w:ascii="Arial" w:hAnsi="Arial" w:cs="Arial"/>
          <w:sz w:val="24"/>
          <w:szCs w:val="24"/>
        </w:rPr>
        <w:t>Social Housing White Paper should drive the priorities of the NETV.  One group also suggested that a gap analysis could be undertaken to discover</w:t>
      </w:r>
      <w:r w:rsidR="001C6A19">
        <w:rPr>
          <w:rFonts w:ascii="Arial" w:hAnsi="Arial" w:cs="Arial"/>
          <w:sz w:val="24"/>
          <w:szCs w:val="24"/>
        </w:rPr>
        <w:t xml:space="preserve"> further</w:t>
      </w:r>
      <w:r w:rsidRPr="00E673B5">
        <w:rPr>
          <w:rFonts w:ascii="Arial" w:hAnsi="Arial" w:cs="Arial"/>
          <w:sz w:val="24"/>
          <w:szCs w:val="24"/>
        </w:rPr>
        <w:t xml:space="preserve"> issues not fully covered in the paper which could then be focussed on by the NETV.</w:t>
      </w:r>
    </w:p>
    <w:p w14:paraId="1A5B14A7" w14:textId="68BDD325" w:rsidR="0025113B" w:rsidRPr="00E673B5" w:rsidRDefault="00C71373" w:rsidP="00250347">
      <w:p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>There was a consensus that the NETV should focus on reducing the s</w:t>
      </w:r>
      <w:r w:rsidR="00E91CA9" w:rsidRPr="00E673B5">
        <w:rPr>
          <w:rFonts w:ascii="Arial" w:hAnsi="Arial" w:cs="Arial"/>
          <w:sz w:val="24"/>
          <w:szCs w:val="24"/>
        </w:rPr>
        <w:t>tigma</w:t>
      </w:r>
      <w:r w:rsidR="00033062" w:rsidRPr="00E673B5">
        <w:rPr>
          <w:rFonts w:ascii="Arial" w:hAnsi="Arial" w:cs="Arial"/>
          <w:sz w:val="24"/>
          <w:szCs w:val="24"/>
        </w:rPr>
        <w:t xml:space="preserve"> </w:t>
      </w:r>
      <w:r w:rsidRPr="00E673B5">
        <w:rPr>
          <w:rFonts w:ascii="Arial" w:hAnsi="Arial" w:cs="Arial"/>
          <w:sz w:val="24"/>
          <w:szCs w:val="24"/>
        </w:rPr>
        <w:t xml:space="preserve">around social housing.  It was highlighted that the stigma </w:t>
      </w:r>
      <w:r w:rsidR="0025113B" w:rsidRPr="00E673B5">
        <w:rPr>
          <w:rFonts w:ascii="Arial" w:hAnsi="Arial" w:cs="Arial"/>
          <w:sz w:val="24"/>
          <w:szCs w:val="24"/>
        </w:rPr>
        <w:t xml:space="preserve">was </w:t>
      </w:r>
      <w:r w:rsidRPr="00E673B5">
        <w:rPr>
          <w:rFonts w:ascii="Arial" w:hAnsi="Arial" w:cs="Arial"/>
          <w:sz w:val="24"/>
          <w:szCs w:val="24"/>
        </w:rPr>
        <w:t xml:space="preserve">contributed to </w:t>
      </w:r>
      <w:r w:rsidR="0025113B" w:rsidRPr="00E673B5">
        <w:rPr>
          <w:rFonts w:ascii="Arial" w:hAnsi="Arial" w:cs="Arial"/>
          <w:sz w:val="24"/>
          <w:szCs w:val="24"/>
        </w:rPr>
        <w:t xml:space="preserve">by </w:t>
      </w:r>
      <w:r w:rsidRPr="00E673B5">
        <w:rPr>
          <w:rFonts w:ascii="Arial" w:hAnsi="Arial" w:cs="Arial"/>
          <w:sz w:val="24"/>
          <w:szCs w:val="24"/>
        </w:rPr>
        <w:t>media coverage rather than being a result of the</w:t>
      </w:r>
      <w:r w:rsidR="0025113B" w:rsidRPr="00E673B5">
        <w:rPr>
          <w:rFonts w:ascii="Arial" w:hAnsi="Arial" w:cs="Arial"/>
          <w:sz w:val="24"/>
          <w:szCs w:val="24"/>
        </w:rPr>
        <w:t xml:space="preserve"> actions of </w:t>
      </w:r>
      <w:r w:rsidRPr="00E673B5">
        <w:rPr>
          <w:rFonts w:ascii="Arial" w:hAnsi="Arial" w:cs="Arial"/>
          <w:sz w:val="24"/>
          <w:szCs w:val="24"/>
        </w:rPr>
        <w:t>housing providers.</w:t>
      </w:r>
      <w:r w:rsidR="0025113B" w:rsidRPr="00E673B5">
        <w:rPr>
          <w:rFonts w:ascii="Arial" w:hAnsi="Arial" w:cs="Arial"/>
          <w:sz w:val="24"/>
          <w:szCs w:val="24"/>
        </w:rPr>
        <w:t xml:space="preserve">  </w:t>
      </w:r>
      <w:r w:rsidRPr="00E673B5">
        <w:rPr>
          <w:rFonts w:ascii="Arial" w:hAnsi="Arial" w:cs="Arial"/>
          <w:sz w:val="24"/>
          <w:szCs w:val="24"/>
        </w:rPr>
        <w:t xml:space="preserve"> </w:t>
      </w:r>
      <w:r w:rsidR="008514E9" w:rsidRPr="00E673B5">
        <w:rPr>
          <w:rFonts w:ascii="Arial" w:hAnsi="Arial" w:cs="Arial"/>
          <w:sz w:val="24"/>
          <w:szCs w:val="24"/>
        </w:rPr>
        <w:t>It was</w:t>
      </w:r>
      <w:r w:rsidR="0025113B" w:rsidRPr="00E673B5">
        <w:rPr>
          <w:rFonts w:ascii="Arial" w:hAnsi="Arial" w:cs="Arial"/>
          <w:sz w:val="24"/>
          <w:szCs w:val="24"/>
        </w:rPr>
        <w:t xml:space="preserve"> suggested that the NETV </w:t>
      </w:r>
      <w:r w:rsidR="008514E9" w:rsidRPr="00E673B5">
        <w:rPr>
          <w:rFonts w:ascii="Arial" w:hAnsi="Arial" w:cs="Arial"/>
          <w:sz w:val="24"/>
          <w:szCs w:val="24"/>
        </w:rPr>
        <w:t xml:space="preserve">should </w:t>
      </w:r>
      <w:r w:rsidR="0025113B" w:rsidRPr="00E673B5">
        <w:rPr>
          <w:rFonts w:ascii="Arial" w:hAnsi="Arial" w:cs="Arial"/>
          <w:sz w:val="24"/>
          <w:szCs w:val="24"/>
        </w:rPr>
        <w:t xml:space="preserve">positively promote social housing and </w:t>
      </w:r>
      <w:r w:rsidR="00D35B0E" w:rsidRPr="00E673B5">
        <w:rPr>
          <w:rFonts w:ascii="Arial" w:hAnsi="Arial" w:cs="Arial"/>
          <w:sz w:val="24"/>
          <w:szCs w:val="24"/>
        </w:rPr>
        <w:t>challenge negative</w:t>
      </w:r>
      <w:r w:rsidR="0025113B" w:rsidRPr="00E673B5">
        <w:rPr>
          <w:rFonts w:ascii="Arial" w:hAnsi="Arial" w:cs="Arial"/>
          <w:sz w:val="24"/>
          <w:szCs w:val="24"/>
        </w:rPr>
        <w:t xml:space="preserve"> perceptions in the media.</w:t>
      </w:r>
      <w:r w:rsidRPr="00E673B5">
        <w:rPr>
          <w:rFonts w:ascii="Arial" w:hAnsi="Arial" w:cs="Arial"/>
          <w:sz w:val="24"/>
          <w:szCs w:val="24"/>
        </w:rPr>
        <w:t xml:space="preserve"> </w:t>
      </w:r>
    </w:p>
    <w:p w14:paraId="2ED3F3C3" w14:textId="0CB05C11" w:rsidR="008514E9" w:rsidRPr="00E673B5" w:rsidRDefault="008514E9" w:rsidP="00250347">
      <w:p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 xml:space="preserve">The break-out groups suggested that the priorities of the NETV could include a focus on fire safety, </w:t>
      </w:r>
      <w:r w:rsidR="00521D53">
        <w:rPr>
          <w:rFonts w:ascii="Arial" w:hAnsi="Arial" w:cs="Arial"/>
          <w:sz w:val="24"/>
          <w:szCs w:val="24"/>
        </w:rPr>
        <w:t xml:space="preserve">increasing the </w:t>
      </w:r>
      <w:r w:rsidRPr="00E673B5">
        <w:rPr>
          <w:rFonts w:ascii="Arial" w:hAnsi="Arial" w:cs="Arial"/>
          <w:sz w:val="24"/>
          <w:szCs w:val="24"/>
        </w:rPr>
        <w:t xml:space="preserve">supply of affordable housing, improving the standards of existing housing stock, the levelling up of Government resources and a focus on improving </w:t>
      </w:r>
      <w:r w:rsidR="00521D53">
        <w:rPr>
          <w:rFonts w:ascii="Arial" w:hAnsi="Arial" w:cs="Arial"/>
          <w:sz w:val="24"/>
          <w:szCs w:val="24"/>
        </w:rPr>
        <w:t>neighbourhoods</w:t>
      </w:r>
      <w:r w:rsidRPr="00E673B5">
        <w:rPr>
          <w:rFonts w:ascii="Arial" w:hAnsi="Arial" w:cs="Arial"/>
          <w:sz w:val="24"/>
          <w:szCs w:val="24"/>
        </w:rPr>
        <w:t>.</w:t>
      </w:r>
    </w:p>
    <w:p w14:paraId="5A7E1C05" w14:textId="2400D899" w:rsidR="00B44F5B" w:rsidRDefault="0025113B" w:rsidP="00250347">
      <w:p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 xml:space="preserve">It was </w:t>
      </w:r>
      <w:r w:rsidR="00D35B0E" w:rsidRPr="00E673B5">
        <w:rPr>
          <w:rFonts w:ascii="Arial" w:hAnsi="Arial" w:cs="Arial"/>
          <w:sz w:val="24"/>
          <w:szCs w:val="24"/>
        </w:rPr>
        <w:t>highlighted</w:t>
      </w:r>
      <w:r w:rsidRPr="00E673B5">
        <w:rPr>
          <w:rFonts w:ascii="Arial" w:hAnsi="Arial" w:cs="Arial"/>
          <w:sz w:val="24"/>
          <w:szCs w:val="24"/>
        </w:rPr>
        <w:t xml:space="preserve"> that </w:t>
      </w:r>
      <w:r w:rsidR="00521D53">
        <w:rPr>
          <w:rFonts w:ascii="Arial" w:hAnsi="Arial" w:cs="Arial"/>
          <w:sz w:val="24"/>
          <w:szCs w:val="24"/>
        </w:rPr>
        <w:t>the promotion of home ownership</w:t>
      </w:r>
      <w:r w:rsidR="00C71373" w:rsidRPr="00E673B5">
        <w:rPr>
          <w:rFonts w:ascii="Arial" w:hAnsi="Arial" w:cs="Arial"/>
          <w:sz w:val="24"/>
          <w:szCs w:val="24"/>
        </w:rPr>
        <w:t xml:space="preserve"> </w:t>
      </w:r>
      <w:r w:rsidRPr="00E673B5">
        <w:rPr>
          <w:rFonts w:ascii="Arial" w:hAnsi="Arial" w:cs="Arial"/>
          <w:sz w:val="24"/>
          <w:szCs w:val="24"/>
        </w:rPr>
        <w:t xml:space="preserve">had been included </w:t>
      </w:r>
      <w:r w:rsidR="00B44F5B" w:rsidRPr="00E673B5">
        <w:rPr>
          <w:rFonts w:ascii="Arial" w:hAnsi="Arial" w:cs="Arial"/>
          <w:sz w:val="24"/>
          <w:szCs w:val="24"/>
        </w:rPr>
        <w:t>within the Social Housing White Paper</w:t>
      </w:r>
      <w:r w:rsidR="00C71373" w:rsidRPr="00E673B5">
        <w:rPr>
          <w:rFonts w:ascii="Arial" w:hAnsi="Arial" w:cs="Arial"/>
          <w:sz w:val="24"/>
          <w:szCs w:val="24"/>
        </w:rPr>
        <w:t xml:space="preserve">, and it was felt that </w:t>
      </w:r>
      <w:r w:rsidR="00521D53">
        <w:rPr>
          <w:rFonts w:ascii="Arial" w:hAnsi="Arial" w:cs="Arial"/>
          <w:sz w:val="24"/>
          <w:szCs w:val="24"/>
        </w:rPr>
        <w:t xml:space="preserve">this </w:t>
      </w:r>
      <w:r w:rsidR="00D30B97">
        <w:rPr>
          <w:rFonts w:ascii="Arial" w:hAnsi="Arial" w:cs="Arial"/>
          <w:sz w:val="24"/>
          <w:szCs w:val="24"/>
        </w:rPr>
        <w:t>was not appropriate</w:t>
      </w:r>
      <w:r w:rsidRPr="00E673B5">
        <w:rPr>
          <w:rFonts w:ascii="Arial" w:hAnsi="Arial" w:cs="Arial"/>
          <w:sz w:val="24"/>
          <w:szCs w:val="24"/>
        </w:rPr>
        <w:t>.</w:t>
      </w:r>
      <w:r w:rsidR="00B44F5B" w:rsidRPr="00E673B5">
        <w:rPr>
          <w:rFonts w:ascii="Arial" w:hAnsi="Arial" w:cs="Arial"/>
          <w:sz w:val="24"/>
          <w:szCs w:val="24"/>
        </w:rPr>
        <w:t xml:space="preserve">  </w:t>
      </w:r>
    </w:p>
    <w:p w14:paraId="01D2BF55" w14:textId="6D11FCC7" w:rsidR="006E2413" w:rsidRDefault="00F1501C" w:rsidP="00250347">
      <w:pPr>
        <w:jc w:val="both"/>
        <w:rPr>
          <w:rFonts w:ascii="Arial" w:hAnsi="Arial" w:cs="Arial"/>
          <w:sz w:val="24"/>
          <w:szCs w:val="24"/>
        </w:rPr>
      </w:pPr>
      <w:r w:rsidRPr="00F1501C">
        <w:rPr>
          <w:rFonts w:ascii="Arial" w:hAnsi="Arial" w:cs="Arial"/>
          <w:sz w:val="24"/>
          <w:szCs w:val="24"/>
        </w:rPr>
        <w:t>It was s</w:t>
      </w:r>
      <w:r>
        <w:rPr>
          <w:rFonts w:ascii="Arial" w:hAnsi="Arial" w:cs="Arial"/>
          <w:sz w:val="24"/>
          <w:szCs w:val="24"/>
        </w:rPr>
        <w:t>uggested</w:t>
      </w:r>
      <w:r w:rsidRPr="00F1501C">
        <w:rPr>
          <w:rFonts w:ascii="Arial" w:hAnsi="Arial" w:cs="Arial"/>
          <w:sz w:val="24"/>
          <w:szCs w:val="24"/>
        </w:rPr>
        <w:t xml:space="preserve"> that the NETV should be used as a vehicle to lobby government on the key issues for the sector, and not focus on issues which were for </w:t>
      </w:r>
      <w:r>
        <w:rPr>
          <w:rFonts w:ascii="Arial" w:hAnsi="Arial" w:cs="Arial"/>
          <w:sz w:val="24"/>
          <w:szCs w:val="24"/>
        </w:rPr>
        <w:t xml:space="preserve">specific </w:t>
      </w:r>
      <w:r w:rsidR="00D30B97">
        <w:rPr>
          <w:rFonts w:ascii="Arial" w:hAnsi="Arial" w:cs="Arial"/>
          <w:sz w:val="24"/>
          <w:szCs w:val="24"/>
        </w:rPr>
        <w:t xml:space="preserve">to </w:t>
      </w:r>
      <w:r w:rsidRPr="00F1501C">
        <w:rPr>
          <w:rFonts w:ascii="Arial" w:hAnsi="Arial" w:cs="Arial"/>
          <w:sz w:val="24"/>
          <w:szCs w:val="24"/>
        </w:rPr>
        <w:t>individual</w:t>
      </w:r>
      <w:r w:rsidR="00D30B97">
        <w:rPr>
          <w:rFonts w:ascii="Arial" w:hAnsi="Arial" w:cs="Arial"/>
          <w:sz w:val="24"/>
          <w:szCs w:val="24"/>
        </w:rPr>
        <w:t xml:space="preserve"> organisations</w:t>
      </w:r>
      <w:r w:rsidRPr="00F1501C">
        <w:rPr>
          <w:rFonts w:ascii="Arial" w:hAnsi="Arial" w:cs="Arial"/>
          <w:sz w:val="24"/>
          <w:szCs w:val="24"/>
        </w:rPr>
        <w:t xml:space="preserve">.  </w:t>
      </w:r>
    </w:p>
    <w:p w14:paraId="373CCFFB" w14:textId="7EF5E537" w:rsidR="00033062" w:rsidRPr="00F1501C" w:rsidRDefault="006E2413" w:rsidP="00A24F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33062" w:rsidRPr="00F1501C">
        <w:rPr>
          <w:rFonts w:ascii="Arial" w:hAnsi="Arial" w:cs="Arial"/>
          <w:b/>
          <w:sz w:val="24"/>
          <w:szCs w:val="24"/>
        </w:rPr>
        <w:lastRenderedPageBreak/>
        <w:t>What lessons have been learned from the COVID-19 situation?</w:t>
      </w:r>
    </w:p>
    <w:p w14:paraId="73D53FDA" w14:textId="321679C6" w:rsidR="008514E9" w:rsidRPr="00E673B5" w:rsidRDefault="008514E9" w:rsidP="00250347">
      <w:pPr>
        <w:jc w:val="both"/>
        <w:rPr>
          <w:rFonts w:ascii="Arial" w:hAnsi="Arial" w:cs="Arial"/>
          <w:bCs/>
          <w:sz w:val="24"/>
          <w:szCs w:val="24"/>
        </w:rPr>
      </w:pPr>
      <w:r w:rsidRPr="00E673B5">
        <w:rPr>
          <w:rFonts w:ascii="Arial" w:hAnsi="Arial" w:cs="Arial"/>
          <w:bCs/>
          <w:sz w:val="24"/>
          <w:szCs w:val="24"/>
        </w:rPr>
        <w:t>It was agreed that although digital methods had enabled limited tenant engagement activity to be undertaken</w:t>
      </w:r>
      <w:r w:rsidR="00104007">
        <w:rPr>
          <w:rFonts w:ascii="Arial" w:hAnsi="Arial" w:cs="Arial"/>
          <w:bCs/>
          <w:sz w:val="24"/>
          <w:szCs w:val="24"/>
        </w:rPr>
        <w:t xml:space="preserve"> during the COVID-19 situation</w:t>
      </w:r>
      <w:r w:rsidRPr="00E673B5">
        <w:rPr>
          <w:rFonts w:ascii="Arial" w:hAnsi="Arial" w:cs="Arial"/>
          <w:bCs/>
          <w:sz w:val="24"/>
          <w:szCs w:val="24"/>
        </w:rPr>
        <w:t>, human contact was also needed for tenants to fully participate</w:t>
      </w:r>
      <w:r w:rsidR="00104007">
        <w:rPr>
          <w:rFonts w:ascii="Arial" w:hAnsi="Arial" w:cs="Arial"/>
          <w:bCs/>
          <w:sz w:val="24"/>
          <w:szCs w:val="24"/>
        </w:rPr>
        <w:t xml:space="preserve"> in engagement work</w:t>
      </w:r>
      <w:r w:rsidRPr="00E673B5">
        <w:rPr>
          <w:rFonts w:ascii="Arial" w:hAnsi="Arial" w:cs="Arial"/>
          <w:bCs/>
          <w:sz w:val="24"/>
          <w:szCs w:val="24"/>
        </w:rPr>
        <w:t>.  T</w:t>
      </w:r>
      <w:r w:rsidR="000C078C" w:rsidRPr="00E673B5">
        <w:rPr>
          <w:rFonts w:ascii="Arial" w:hAnsi="Arial" w:cs="Arial"/>
          <w:bCs/>
          <w:sz w:val="24"/>
          <w:szCs w:val="24"/>
        </w:rPr>
        <w:t xml:space="preserve">he break-out groups all </w:t>
      </w:r>
      <w:r w:rsidRPr="00E673B5">
        <w:rPr>
          <w:rFonts w:ascii="Arial" w:hAnsi="Arial" w:cs="Arial"/>
          <w:bCs/>
          <w:sz w:val="24"/>
          <w:szCs w:val="24"/>
        </w:rPr>
        <w:t>commented</w:t>
      </w:r>
      <w:r w:rsidR="000C078C" w:rsidRPr="00E673B5">
        <w:rPr>
          <w:rFonts w:ascii="Arial" w:hAnsi="Arial" w:cs="Arial"/>
          <w:bCs/>
          <w:sz w:val="24"/>
          <w:szCs w:val="24"/>
        </w:rPr>
        <w:t xml:space="preserve"> that the COVID-19 </w:t>
      </w:r>
      <w:r w:rsidR="00D35B0E" w:rsidRPr="00E673B5">
        <w:rPr>
          <w:rFonts w:ascii="Arial" w:hAnsi="Arial" w:cs="Arial"/>
          <w:bCs/>
          <w:sz w:val="24"/>
          <w:szCs w:val="24"/>
        </w:rPr>
        <w:t>situation</w:t>
      </w:r>
      <w:r w:rsidR="000C078C" w:rsidRPr="00E673B5">
        <w:rPr>
          <w:rFonts w:ascii="Arial" w:hAnsi="Arial" w:cs="Arial"/>
          <w:bCs/>
          <w:sz w:val="24"/>
          <w:szCs w:val="24"/>
        </w:rPr>
        <w:t xml:space="preserve"> had highligh</w:t>
      </w:r>
      <w:r w:rsidR="00D35B0E" w:rsidRPr="00E673B5">
        <w:rPr>
          <w:rFonts w:ascii="Arial" w:hAnsi="Arial" w:cs="Arial"/>
          <w:bCs/>
          <w:sz w:val="24"/>
          <w:szCs w:val="24"/>
        </w:rPr>
        <w:t>t</w:t>
      </w:r>
      <w:r w:rsidR="000C078C" w:rsidRPr="00E673B5">
        <w:rPr>
          <w:rFonts w:ascii="Arial" w:hAnsi="Arial" w:cs="Arial"/>
          <w:bCs/>
          <w:sz w:val="24"/>
          <w:szCs w:val="24"/>
        </w:rPr>
        <w:t xml:space="preserve">ed </w:t>
      </w:r>
      <w:r w:rsidRPr="00E673B5">
        <w:rPr>
          <w:rFonts w:ascii="Arial" w:hAnsi="Arial" w:cs="Arial"/>
          <w:bCs/>
          <w:sz w:val="24"/>
          <w:szCs w:val="24"/>
        </w:rPr>
        <w:t>that there was a</w:t>
      </w:r>
      <w:r w:rsidR="000C078C" w:rsidRPr="00E673B5">
        <w:rPr>
          <w:rFonts w:ascii="Arial" w:hAnsi="Arial" w:cs="Arial"/>
          <w:bCs/>
          <w:sz w:val="24"/>
          <w:szCs w:val="24"/>
        </w:rPr>
        <w:t xml:space="preserve"> digital divide </w:t>
      </w:r>
      <w:r w:rsidR="00D35B0E" w:rsidRPr="00E673B5">
        <w:rPr>
          <w:rFonts w:ascii="Arial" w:hAnsi="Arial" w:cs="Arial"/>
          <w:bCs/>
          <w:sz w:val="24"/>
          <w:szCs w:val="24"/>
        </w:rPr>
        <w:t>between</w:t>
      </w:r>
      <w:r w:rsidRPr="00E673B5">
        <w:rPr>
          <w:rFonts w:ascii="Arial" w:hAnsi="Arial" w:cs="Arial"/>
          <w:bCs/>
          <w:sz w:val="24"/>
          <w:szCs w:val="24"/>
        </w:rPr>
        <w:t xml:space="preserve"> </w:t>
      </w:r>
      <w:r w:rsidR="00104007">
        <w:rPr>
          <w:rFonts w:ascii="Arial" w:hAnsi="Arial" w:cs="Arial"/>
          <w:bCs/>
          <w:sz w:val="24"/>
          <w:szCs w:val="24"/>
        </w:rPr>
        <w:t xml:space="preserve">the </w:t>
      </w:r>
      <w:r w:rsidRPr="00E673B5">
        <w:rPr>
          <w:rFonts w:ascii="Arial" w:hAnsi="Arial" w:cs="Arial"/>
          <w:bCs/>
          <w:sz w:val="24"/>
          <w:szCs w:val="24"/>
        </w:rPr>
        <w:t>individuals wishing to participate in the</w:t>
      </w:r>
      <w:r w:rsidR="00D35B0E" w:rsidRPr="00E673B5">
        <w:rPr>
          <w:rFonts w:ascii="Arial" w:hAnsi="Arial" w:cs="Arial"/>
          <w:bCs/>
          <w:sz w:val="24"/>
          <w:szCs w:val="24"/>
        </w:rPr>
        <w:t xml:space="preserve"> NETV </w:t>
      </w:r>
      <w:r w:rsidR="00D30B97">
        <w:rPr>
          <w:rFonts w:ascii="Arial" w:hAnsi="Arial" w:cs="Arial"/>
          <w:bCs/>
          <w:sz w:val="24"/>
          <w:szCs w:val="24"/>
        </w:rPr>
        <w:t>activity</w:t>
      </w:r>
      <w:r w:rsidR="00D35B0E" w:rsidRPr="00E673B5">
        <w:rPr>
          <w:rFonts w:ascii="Arial" w:hAnsi="Arial" w:cs="Arial"/>
          <w:bCs/>
          <w:sz w:val="24"/>
          <w:szCs w:val="24"/>
        </w:rPr>
        <w:t xml:space="preserve">.  </w:t>
      </w:r>
    </w:p>
    <w:p w14:paraId="588CEE20" w14:textId="15E6999D" w:rsidR="00033062" w:rsidRPr="00F1501C" w:rsidRDefault="00E91CA9" w:rsidP="00F1501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1501C">
        <w:rPr>
          <w:rFonts w:ascii="Arial" w:hAnsi="Arial" w:cs="Arial"/>
          <w:b/>
          <w:bCs/>
          <w:sz w:val="24"/>
          <w:szCs w:val="24"/>
        </w:rPr>
        <w:t>How do we move things forward?</w:t>
      </w:r>
    </w:p>
    <w:p w14:paraId="2EBADE1E" w14:textId="7C07777F" w:rsidR="00D35B0E" w:rsidRPr="00E673B5" w:rsidRDefault="00D35B0E" w:rsidP="00250347">
      <w:p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 xml:space="preserve">There was a consensus that further digital training was required to ensure that everyone </w:t>
      </w:r>
      <w:r w:rsidR="008514E9" w:rsidRPr="00E673B5">
        <w:rPr>
          <w:rFonts w:ascii="Arial" w:hAnsi="Arial" w:cs="Arial"/>
          <w:sz w:val="24"/>
          <w:szCs w:val="24"/>
        </w:rPr>
        <w:t xml:space="preserve">had the </w:t>
      </w:r>
      <w:r w:rsidRPr="00E673B5">
        <w:rPr>
          <w:rFonts w:ascii="Arial" w:hAnsi="Arial" w:cs="Arial"/>
          <w:sz w:val="24"/>
          <w:szCs w:val="24"/>
        </w:rPr>
        <w:t>digital capability</w:t>
      </w:r>
      <w:r w:rsidR="008514E9" w:rsidRPr="00E673B5">
        <w:rPr>
          <w:rFonts w:ascii="Arial" w:hAnsi="Arial" w:cs="Arial"/>
          <w:sz w:val="24"/>
          <w:szCs w:val="24"/>
        </w:rPr>
        <w:t xml:space="preserve"> to participate in the work of the NETV.  It was highlighted that a </w:t>
      </w:r>
      <w:r w:rsidR="00523BA1" w:rsidRPr="00E673B5">
        <w:rPr>
          <w:rFonts w:ascii="Arial" w:hAnsi="Arial" w:cs="Arial"/>
          <w:sz w:val="24"/>
          <w:szCs w:val="24"/>
        </w:rPr>
        <w:t>commitment</w:t>
      </w:r>
      <w:r w:rsidR="008514E9" w:rsidRPr="00E673B5">
        <w:rPr>
          <w:rFonts w:ascii="Arial" w:hAnsi="Arial" w:cs="Arial"/>
          <w:sz w:val="24"/>
          <w:szCs w:val="24"/>
        </w:rPr>
        <w:t xml:space="preserve"> was required from organisations and tenant bodies to resource effective training </w:t>
      </w:r>
      <w:r w:rsidR="008F2D4E">
        <w:rPr>
          <w:rFonts w:ascii="Arial" w:hAnsi="Arial" w:cs="Arial"/>
          <w:sz w:val="24"/>
          <w:szCs w:val="24"/>
        </w:rPr>
        <w:t>in order to</w:t>
      </w:r>
      <w:r w:rsidR="008514E9" w:rsidRPr="00E673B5">
        <w:rPr>
          <w:rFonts w:ascii="Arial" w:hAnsi="Arial" w:cs="Arial"/>
          <w:sz w:val="24"/>
          <w:szCs w:val="24"/>
        </w:rPr>
        <w:t xml:space="preserve"> improve the digital skills of tenants.</w:t>
      </w:r>
    </w:p>
    <w:p w14:paraId="3D3245A9" w14:textId="6B3A5549" w:rsidR="00523BA1" w:rsidRPr="00E673B5" w:rsidRDefault="00523BA1" w:rsidP="00250347">
      <w:p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 xml:space="preserve">The feedback supported the continuation of NETV work </w:t>
      </w:r>
      <w:r w:rsidR="008F2D4E">
        <w:rPr>
          <w:rFonts w:ascii="Arial" w:hAnsi="Arial" w:cs="Arial"/>
          <w:sz w:val="24"/>
          <w:szCs w:val="24"/>
        </w:rPr>
        <w:t>throughout any</w:t>
      </w:r>
      <w:r w:rsidRPr="00E673B5">
        <w:rPr>
          <w:rFonts w:ascii="Arial" w:hAnsi="Arial" w:cs="Arial"/>
          <w:sz w:val="24"/>
          <w:szCs w:val="24"/>
        </w:rPr>
        <w:t xml:space="preserve"> restrictions</w:t>
      </w:r>
      <w:r w:rsidR="008F2D4E">
        <w:rPr>
          <w:rFonts w:ascii="Arial" w:hAnsi="Arial" w:cs="Arial"/>
          <w:sz w:val="24"/>
          <w:szCs w:val="24"/>
        </w:rPr>
        <w:t xml:space="preserve">, and the participants </w:t>
      </w:r>
      <w:r w:rsidRPr="00E673B5">
        <w:rPr>
          <w:rFonts w:ascii="Arial" w:hAnsi="Arial" w:cs="Arial"/>
          <w:sz w:val="24"/>
          <w:szCs w:val="24"/>
        </w:rPr>
        <w:t xml:space="preserve">commented that the delay </w:t>
      </w:r>
      <w:r w:rsidR="008F2D4E">
        <w:rPr>
          <w:rFonts w:ascii="Arial" w:hAnsi="Arial" w:cs="Arial"/>
          <w:sz w:val="24"/>
          <w:szCs w:val="24"/>
        </w:rPr>
        <w:t xml:space="preserve">in relation to COVID-19 </w:t>
      </w:r>
      <w:r w:rsidRPr="00E673B5">
        <w:rPr>
          <w:rFonts w:ascii="Arial" w:hAnsi="Arial" w:cs="Arial"/>
          <w:sz w:val="24"/>
          <w:szCs w:val="24"/>
        </w:rPr>
        <w:t xml:space="preserve">had been </w:t>
      </w:r>
      <w:r w:rsidR="0018477E" w:rsidRPr="00E673B5">
        <w:rPr>
          <w:rFonts w:ascii="Arial" w:hAnsi="Arial" w:cs="Arial"/>
          <w:sz w:val="24"/>
          <w:szCs w:val="24"/>
        </w:rPr>
        <w:t>frustrating</w:t>
      </w:r>
      <w:r w:rsidRPr="00E673B5">
        <w:rPr>
          <w:rFonts w:ascii="Arial" w:hAnsi="Arial" w:cs="Arial"/>
          <w:sz w:val="24"/>
          <w:szCs w:val="24"/>
        </w:rPr>
        <w:t>.</w:t>
      </w:r>
    </w:p>
    <w:p w14:paraId="004E8610" w14:textId="33210F63" w:rsidR="0059263A" w:rsidRPr="00D30B97" w:rsidRDefault="00F1501C" w:rsidP="00D35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break-out group commented that the NETV should ensure that L</w:t>
      </w:r>
      <w:r w:rsidR="0059263A" w:rsidRPr="00E673B5">
        <w:rPr>
          <w:rFonts w:ascii="Arial" w:hAnsi="Arial" w:cs="Arial"/>
          <w:sz w:val="24"/>
          <w:szCs w:val="24"/>
        </w:rPr>
        <w:t xml:space="preserve">ocal </w:t>
      </w:r>
      <w:r>
        <w:rPr>
          <w:rFonts w:ascii="Arial" w:hAnsi="Arial" w:cs="Arial"/>
          <w:sz w:val="24"/>
          <w:szCs w:val="24"/>
        </w:rPr>
        <w:t>A</w:t>
      </w:r>
      <w:r w:rsidR="0059263A" w:rsidRPr="00E673B5">
        <w:rPr>
          <w:rFonts w:ascii="Arial" w:hAnsi="Arial" w:cs="Arial"/>
          <w:sz w:val="24"/>
          <w:szCs w:val="24"/>
        </w:rPr>
        <w:t xml:space="preserve">uthority tenants </w:t>
      </w:r>
      <w:r w:rsidRPr="00D30B97">
        <w:rPr>
          <w:rFonts w:ascii="Arial" w:hAnsi="Arial" w:cs="Arial"/>
          <w:sz w:val="24"/>
          <w:szCs w:val="24"/>
        </w:rPr>
        <w:t>were included in any engagement activity undertaken</w:t>
      </w:r>
      <w:r w:rsidR="00D30B97" w:rsidRPr="00D30B97">
        <w:rPr>
          <w:rFonts w:ascii="Arial" w:hAnsi="Arial" w:cs="Arial"/>
          <w:sz w:val="24"/>
          <w:szCs w:val="24"/>
        </w:rPr>
        <w:t xml:space="preserve"> given that they were recently added to the NETV Group</w:t>
      </w:r>
      <w:r w:rsidRPr="00D30B97">
        <w:rPr>
          <w:rFonts w:ascii="Arial" w:hAnsi="Arial" w:cs="Arial"/>
          <w:sz w:val="24"/>
          <w:szCs w:val="24"/>
        </w:rPr>
        <w:t>.</w:t>
      </w:r>
    </w:p>
    <w:p w14:paraId="7DA18E57" w14:textId="466C1527" w:rsidR="00250347" w:rsidRPr="00D30B97" w:rsidRDefault="00250347" w:rsidP="002503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30B97">
        <w:rPr>
          <w:rFonts w:ascii="Arial" w:hAnsi="Arial" w:cs="Arial"/>
          <w:b/>
          <w:bCs/>
          <w:sz w:val="24"/>
          <w:szCs w:val="24"/>
          <w:u w:val="single"/>
        </w:rPr>
        <w:t>Tenant Voice and achieving Net Zero in Housing Stock</w:t>
      </w:r>
    </w:p>
    <w:p w14:paraId="200449ED" w14:textId="5F94CF74" w:rsidR="0018477E" w:rsidRPr="00D30B97" w:rsidRDefault="0018477E" w:rsidP="0025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8A0E0" w14:textId="5C5DF233" w:rsidR="00A34E42" w:rsidRPr="00D30B97" w:rsidRDefault="00F1501C" w:rsidP="0025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97">
        <w:rPr>
          <w:rFonts w:ascii="Arial" w:hAnsi="Arial" w:cs="Arial"/>
          <w:sz w:val="24"/>
          <w:szCs w:val="24"/>
        </w:rPr>
        <w:t xml:space="preserve">Tracey Harrison </w:t>
      </w:r>
      <w:r w:rsidR="001453A8" w:rsidRPr="00D30B97">
        <w:rPr>
          <w:rFonts w:ascii="Arial" w:hAnsi="Arial" w:cs="Arial"/>
          <w:sz w:val="24"/>
          <w:szCs w:val="24"/>
        </w:rPr>
        <w:t>advised that</w:t>
      </w:r>
      <w:r w:rsidR="00A34E42" w:rsidRPr="00D30B97">
        <w:rPr>
          <w:rFonts w:ascii="Arial" w:hAnsi="Arial" w:cs="Arial"/>
          <w:sz w:val="24"/>
          <w:szCs w:val="24"/>
        </w:rPr>
        <w:t xml:space="preserve"> </w:t>
      </w:r>
      <w:r w:rsidR="001453A8" w:rsidRPr="00D30B97">
        <w:rPr>
          <w:rFonts w:ascii="Arial" w:hAnsi="Arial" w:cs="Arial"/>
          <w:sz w:val="24"/>
          <w:szCs w:val="24"/>
        </w:rPr>
        <w:t xml:space="preserve">climate emergency was </w:t>
      </w:r>
      <w:r w:rsidR="00A34E42" w:rsidRPr="00D30B97">
        <w:rPr>
          <w:rFonts w:ascii="Arial" w:hAnsi="Arial" w:cs="Arial"/>
          <w:sz w:val="24"/>
          <w:szCs w:val="24"/>
        </w:rPr>
        <w:t xml:space="preserve">a </w:t>
      </w:r>
      <w:r w:rsidR="001453A8" w:rsidRPr="00D30B97">
        <w:rPr>
          <w:rFonts w:ascii="Arial" w:hAnsi="Arial" w:cs="Arial"/>
          <w:sz w:val="24"/>
          <w:szCs w:val="24"/>
        </w:rPr>
        <w:t xml:space="preserve">significant global crisis, and highlighted </w:t>
      </w:r>
      <w:r w:rsidR="00A34E42" w:rsidRPr="00D30B97">
        <w:rPr>
          <w:rFonts w:ascii="Arial" w:hAnsi="Arial" w:cs="Arial"/>
          <w:sz w:val="24"/>
          <w:szCs w:val="24"/>
        </w:rPr>
        <w:t xml:space="preserve">the </w:t>
      </w:r>
      <w:r w:rsidR="00D30B97">
        <w:rPr>
          <w:rFonts w:ascii="Arial" w:hAnsi="Arial" w:cs="Arial"/>
          <w:sz w:val="24"/>
          <w:szCs w:val="24"/>
        </w:rPr>
        <w:t xml:space="preserve">contribution of the </w:t>
      </w:r>
      <w:r w:rsidR="001453A8" w:rsidRPr="00D30B97">
        <w:rPr>
          <w:rFonts w:ascii="Arial" w:hAnsi="Arial" w:cs="Arial"/>
          <w:sz w:val="24"/>
          <w:szCs w:val="24"/>
        </w:rPr>
        <w:t xml:space="preserve">housing </w:t>
      </w:r>
      <w:r w:rsidR="00A34E42" w:rsidRPr="00D30B97">
        <w:rPr>
          <w:rFonts w:ascii="Arial" w:hAnsi="Arial" w:cs="Arial"/>
          <w:sz w:val="24"/>
          <w:szCs w:val="24"/>
        </w:rPr>
        <w:t>sector</w:t>
      </w:r>
      <w:r w:rsidR="001453A8" w:rsidRPr="00D30B97">
        <w:rPr>
          <w:rFonts w:ascii="Arial" w:hAnsi="Arial" w:cs="Arial"/>
          <w:sz w:val="24"/>
          <w:szCs w:val="24"/>
        </w:rPr>
        <w:t xml:space="preserve"> to carbo</w:t>
      </w:r>
      <w:r w:rsidR="00A34E42" w:rsidRPr="00D30B97">
        <w:rPr>
          <w:rFonts w:ascii="Arial" w:hAnsi="Arial" w:cs="Arial"/>
          <w:sz w:val="24"/>
          <w:szCs w:val="24"/>
        </w:rPr>
        <w:t>n</w:t>
      </w:r>
      <w:r w:rsidR="001453A8" w:rsidRPr="00D30B97">
        <w:rPr>
          <w:rFonts w:ascii="Arial" w:hAnsi="Arial" w:cs="Arial"/>
          <w:sz w:val="24"/>
          <w:szCs w:val="24"/>
        </w:rPr>
        <w:t xml:space="preserve"> emission levels.  Tracy </w:t>
      </w:r>
      <w:r w:rsidRPr="00D30B97">
        <w:rPr>
          <w:rFonts w:ascii="Arial" w:hAnsi="Arial" w:cs="Arial"/>
          <w:sz w:val="24"/>
          <w:szCs w:val="24"/>
        </w:rPr>
        <w:t>outlined a</w:t>
      </w:r>
      <w:r w:rsidR="00A34E42" w:rsidRPr="00D30B97">
        <w:rPr>
          <w:rFonts w:ascii="Arial" w:hAnsi="Arial" w:cs="Arial"/>
          <w:sz w:val="24"/>
          <w:szCs w:val="24"/>
        </w:rPr>
        <w:t xml:space="preserve"> </w:t>
      </w:r>
      <w:r w:rsidR="001453A8" w:rsidRPr="00D30B97">
        <w:rPr>
          <w:rFonts w:ascii="Arial" w:hAnsi="Arial" w:cs="Arial"/>
          <w:sz w:val="24"/>
          <w:szCs w:val="24"/>
        </w:rPr>
        <w:t>NHC</w:t>
      </w:r>
      <w:r w:rsidR="0018477E" w:rsidRPr="00D30B97">
        <w:rPr>
          <w:rFonts w:ascii="Arial" w:hAnsi="Arial" w:cs="Arial"/>
          <w:sz w:val="24"/>
          <w:szCs w:val="24"/>
        </w:rPr>
        <w:t xml:space="preserve"> proposal for </w:t>
      </w:r>
      <w:r w:rsidR="001453A8" w:rsidRPr="00D30B97">
        <w:rPr>
          <w:rFonts w:ascii="Arial" w:hAnsi="Arial" w:cs="Arial"/>
          <w:sz w:val="24"/>
          <w:szCs w:val="24"/>
        </w:rPr>
        <w:t xml:space="preserve">a Citizen’s Jury </w:t>
      </w:r>
      <w:r w:rsidR="00A34E42" w:rsidRPr="00D30B97">
        <w:rPr>
          <w:rFonts w:ascii="Arial" w:hAnsi="Arial" w:cs="Arial"/>
          <w:sz w:val="24"/>
          <w:szCs w:val="24"/>
        </w:rPr>
        <w:t xml:space="preserve">to review </w:t>
      </w:r>
      <w:r w:rsidR="001453A8" w:rsidRPr="00D30B97">
        <w:rPr>
          <w:rFonts w:ascii="Arial" w:hAnsi="Arial" w:cs="Arial"/>
          <w:sz w:val="24"/>
          <w:szCs w:val="24"/>
        </w:rPr>
        <w:t xml:space="preserve">the approach of social </w:t>
      </w:r>
      <w:r w:rsidR="00A34E42" w:rsidRPr="00D30B97">
        <w:rPr>
          <w:rFonts w:ascii="Arial" w:hAnsi="Arial" w:cs="Arial"/>
          <w:sz w:val="24"/>
          <w:szCs w:val="24"/>
        </w:rPr>
        <w:t>landlords</w:t>
      </w:r>
      <w:r w:rsidR="001453A8" w:rsidRPr="00D30B97">
        <w:rPr>
          <w:rFonts w:ascii="Arial" w:hAnsi="Arial" w:cs="Arial"/>
          <w:sz w:val="24"/>
          <w:szCs w:val="24"/>
        </w:rPr>
        <w:t xml:space="preserve"> to </w:t>
      </w:r>
      <w:r w:rsidR="00A34E42" w:rsidRPr="00D30B97">
        <w:rPr>
          <w:rFonts w:ascii="Arial" w:hAnsi="Arial" w:cs="Arial"/>
          <w:sz w:val="24"/>
          <w:szCs w:val="24"/>
        </w:rPr>
        <w:t xml:space="preserve">the </w:t>
      </w:r>
      <w:r w:rsidR="001453A8" w:rsidRPr="00D30B97">
        <w:rPr>
          <w:rFonts w:ascii="Arial" w:hAnsi="Arial" w:cs="Arial"/>
          <w:sz w:val="24"/>
          <w:szCs w:val="24"/>
        </w:rPr>
        <w:t>housing retrofit</w:t>
      </w:r>
      <w:r w:rsidR="00A34E42" w:rsidRPr="00D30B97">
        <w:rPr>
          <w:rFonts w:ascii="Arial" w:hAnsi="Arial" w:cs="Arial"/>
          <w:sz w:val="24"/>
          <w:szCs w:val="24"/>
        </w:rPr>
        <w:t>s</w:t>
      </w:r>
      <w:r w:rsidR="001453A8" w:rsidRPr="00D30B97">
        <w:rPr>
          <w:rFonts w:ascii="Arial" w:hAnsi="Arial" w:cs="Arial"/>
          <w:sz w:val="24"/>
          <w:szCs w:val="24"/>
        </w:rPr>
        <w:t xml:space="preserve"> </w:t>
      </w:r>
      <w:r w:rsidR="00A34E42" w:rsidRPr="00D30B97">
        <w:rPr>
          <w:rFonts w:ascii="Arial" w:hAnsi="Arial" w:cs="Arial"/>
          <w:sz w:val="24"/>
          <w:szCs w:val="24"/>
        </w:rPr>
        <w:t xml:space="preserve">needed to reduce </w:t>
      </w:r>
      <w:r w:rsidR="001453A8" w:rsidRPr="00D30B97">
        <w:rPr>
          <w:rFonts w:ascii="Arial" w:hAnsi="Arial" w:cs="Arial"/>
          <w:sz w:val="24"/>
          <w:szCs w:val="24"/>
        </w:rPr>
        <w:t xml:space="preserve">carbon </w:t>
      </w:r>
      <w:r w:rsidR="00A34E42" w:rsidRPr="00D30B97">
        <w:rPr>
          <w:rFonts w:ascii="Arial" w:hAnsi="Arial" w:cs="Arial"/>
          <w:sz w:val="24"/>
          <w:szCs w:val="24"/>
        </w:rPr>
        <w:t>emission</w:t>
      </w:r>
      <w:r w:rsidR="001453A8" w:rsidRPr="00D30B97">
        <w:rPr>
          <w:rFonts w:ascii="Arial" w:hAnsi="Arial" w:cs="Arial"/>
          <w:sz w:val="24"/>
          <w:szCs w:val="24"/>
        </w:rPr>
        <w:t xml:space="preserve"> </w:t>
      </w:r>
      <w:r w:rsidR="00A34E42" w:rsidRPr="00D30B97">
        <w:rPr>
          <w:rFonts w:ascii="Arial" w:hAnsi="Arial" w:cs="Arial"/>
          <w:sz w:val="24"/>
          <w:szCs w:val="24"/>
        </w:rPr>
        <w:t>levels</w:t>
      </w:r>
      <w:r w:rsidR="001453A8" w:rsidRPr="00D30B97">
        <w:rPr>
          <w:rFonts w:ascii="Arial" w:hAnsi="Arial" w:cs="Arial"/>
          <w:sz w:val="24"/>
          <w:szCs w:val="24"/>
        </w:rPr>
        <w:t xml:space="preserve">.  </w:t>
      </w:r>
    </w:p>
    <w:p w14:paraId="77CB5ACE" w14:textId="77777777" w:rsidR="00A34E42" w:rsidRPr="00D30B97" w:rsidRDefault="00A34E42" w:rsidP="0025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88AB08" w14:textId="66921A18" w:rsidR="001453A8" w:rsidRPr="00D30B97" w:rsidRDefault="001453A8" w:rsidP="0025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97">
        <w:rPr>
          <w:rFonts w:ascii="Arial" w:hAnsi="Arial" w:cs="Arial"/>
          <w:sz w:val="24"/>
          <w:szCs w:val="24"/>
        </w:rPr>
        <w:t xml:space="preserve">Tracey suggested that the NETV </w:t>
      </w:r>
      <w:r w:rsidR="00A34E42" w:rsidRPr="00D30B97">
        <w:rPr>
          <w:rFonts w:ascii="Arial" w:hAnsi="Arial" w:cs="Arial"/>
          <w:sz w:val="24"/>
          <w:szCs w:val="24"/>
        </w:rPr>
        <w:t>participate in</w:t>
      </w:r>
      <w:r w:rsidRPr="00D30B97">
        <w:rPr>
          <w:rFonts w:ascii="Arial" w:hAnsi="Arial" w:cs="Arial"/>
          <w:sz w:val="24"/>
          <w:szCs w:val="24"/>
        </w:rPr>
        <w:t xml:space="preserve"> work which would focus upon de-carbonisation and the impact of housing retrofit</w:t>
      </w:r>
      <w:r w:rsidR="00A34E42" w:rsidRPr="00D30B97">
        <w:rPr>
          <w:rFonts w:ascii="Arial" w:hAnsi="Arial" w:cs="Arial"/>
          <w:sz w:val="24"/>
          <w:szCs w:val="24"/>
        </w:rPr>
        <w:t>s</w:t>
      </w:r>
      <w:r w:rsidRPr="00D30B97">
        <w:rPr>
          <w:rFonts w:ascii="Arial" w:hAnsi="Arial" w:cs="Arial"/>
          <w:sz w:val="24"/>
          <w:szCs w:val="24"/>
        </w:rPr>
        <w:t xml:space="preserve"> on </w:t>
      </w:r>
      <w:r w:rsidR="00A34E42" w:rsidRPr="00D30B97">
        <w:rPr>
          <w:rFonts w:ascii="Arial" w:hAnsi="Arial" w:cs="Arial"/>
          <w:sz w:val="24"/>
          <w:szCs w:val="24"/>
        </w:rPr>
        <w:t>tenants’</w:t>
      </w:r>
      <w:r w:rsidRPr="00D30B97">
        <w:rPr>
          <w:rFonts w:ascii="Arial" w:hAnsi="Arial" w:cs="Arial"/>
          <w:sz w:val="24"/>
          <w:szCs w:val="24"/>
        </w:rPr>
        <w:t xml:space="preserve"> lives.  Tracey advised that the Citizen’s Jury </w:t>
      </w:r>
      <w:r w:rsidR="00A34E42" w:rsidRPr="00D30B97">
        <w:rPr>
          <w:rFonts w:ascii="Arial" w:hAnsi="Arial" w:cs="Arial"/>
          <w:sz w:val="24"/>
          <w:szCs w:val="24"/>
        </w:rPr>
        <w:t xml:space="preserve">would provide </w:t>
      </w:r>
      <w:r w:rsidRPr="00D30B97">
        <w:rPr>
          <w:rFonts w:ascii="Arial" w:hAnsi="Arial" w:cs="Arial"/>
          <w:sz w:val="24"/>
          <w:szCs w:val="24"/>
        </w:rPr>
        <w:t xml:space="preserve">the NETV </w:t>
      </w:r>
      <w:r w:rsidR="00A34E42" w:rsidRPr="00D30B97">
        <w:rPr>
          <w:rFonts w:ascii="Arial" w:hAnsi="Arial" w:cs="Arial"/>
          <w:sz w:val="24"/>
          <w:szCs w:val="24"/>
        </w:rPr>
        <w:t xml:space="preserve">with </w:t>
      </w:r>
      <w:r w:rsidRPr="00D30B97">
        <w:rPr>
          <w:rFonts w:ascii="Arial" w:hAnsi="Arial" w:cs="Arial"/>
          <w:sz w:val="24"/>
          <w:szCs w:val="24"/>
        </w:rPr>
        <w:t>a strong starting p</w:t>
      </w:r>
      <w:r w:rsidR="00D30B97">
        <w:rPr>
          <w:rFonts w:ascii="Arial" w:hAnsi="Arial" w:cs="Arial"/>
          <w:sz w:val="24"/>
          <w:szCs w:val="24"/>
        </w:rPr>
        <w:t>o</w:t>
      </w:r>
      <w:r w:rsidRPr="00D30B97">
        <w:rPr>
          <w:rFonts w:ascii="Arial" w:hAnsi="Arial" w:cs="Arial"/>
          <w:sz w:val="24"/>
          <w:szCs w:val="24"/>
        </w:rPr>
        <w:t xml:space="preserve">int, support tenant </w:t>
      </w:r>
      <w:r w:rsidR="00A34E42" w:rsidRPr="00D30B97">
        <w:rPr>
          <w:rFonts w:ascii="Arial" w:hAnsi="Arial" w:cs="Arial"/>
          <w:sz w:val="24"/>
          <w:szCs w:val="24"/>
        </w:rPr>
        <w:t>engagement and</w:t>
      </w:r>
      <w:r w:rsidRPr="00D30B97">
        <w:rPr>
          <w:rFonts w:ascii="Arial" w:hAnsi="Arial" w:cs="Arial"/>
          <w:sz w:val="24"/>
          <w:szCs w:val="24"/>
        </w:rPr>
        <w:t xml:space="preserve"> </w:t>
      </w:r>
      <w:r w:rsidR="00A34E42" w:rsidRPr="00D30B97">
        <w:rPr>
          <w:rFonts w:ascii="Arial" w:hAnsi="Arial" w:cs="Arial"/>
          <w:sz w:val="24"/>
          <w:szCs w:val="24"/>
        </w:rPr>
        <w:t>demonstrate</w:t>
      </w:r>
      <w:r w:rsidRPr="00D30B97">
        <w:rPr>
          <w:rFonts w:ascii="Arial" w:hAnsi="Arial" w:cs="Arial"/>
          <w:sz w:val="24"/>
          <w:szCs w:val="24"/>
        </w:rPr>
        <w:t xml:space="preserve"> that the North East housing sector was leading the way on the reduction of carbon emissions.</w:t>
      </w:r>
    </w:p>
    <w:p w14:paraId="3D7E8AF7" w14:textId="0E452F37" w:rsidR="00250347" w:rsidRPr="00D30B97" w:rsidRDefault="00250347" w:rsidP="0025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31097B" w14:textId="7F26DCE8" w:rsidR="00F1501C" w:rsidRPr="00D30B97" w:rsidRDefault="00F1501C" w:rsidP="0025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97">
        <w:rPr>
          <w:rFonts w:ascii="Arial" w:hAnsi="Arial" w:cs="Arial"/>
          <w:sz w:val="24"/>
          <w:szCs w:val="24"/>
        </w:rPr>
        <w:t xml:space="preserve">Nigel Wilson commented that </w:t>
      </w:r>
      <w:r w:rsidR="00D30B97">
        <w:rPr>
          <w:rFonts w:ascii="Arial" w:hAnsi="Arial" w:cs="Arial"/>
          <w:sz w:val="24"/>
          <w:szCs w:val="24"/>
        </w:rPr>
        <w:t xml:space="preserve">the reduction of carbon emission was a key issue and that </w:t>
      </w:r>
      <w:r w:rsidRPr="00D30B97">
        <w:rPr>
          <w:rFonts w:ascii="Arial" w:hAnsi="Arial" w:cs="Arial"/>
          <w:sz w:val="24"/>
          <w:szCs w:val="24"/>
        </w:rPr>
        <w:t>the NETV group w</w:t>
      </w:r>
      <w:r w:rsidR="00A34E42" w:rsidRPr="00D30B97">
        <w:rPr>
          <w:rFonts w:ascii="Arial" w:hAnsi="Arial" w:cs="Arial"/>
          <w:sz w:val="24"/>
          <w:szCs w:val="24"/>
        </w:rPr>
        <w:t>ould</w:t>
      </w:r>
      <w:r w:rsidRPr="00D30B97">
        <w:rPr>
          <w:rFonts w:ascii="Arial" w:hAnsi="Arial" w:cs="Arial"/>
          <w:sz w:val="24"/>
          <w:szCs w:val="24"/>
        </w:rPr>
        <w:t xml:space="preserve"> consider whether to proceed with </w:t>
      </w:r>
      <w:r w:rsidR="00D30B97">
        <w:rPr>
          <w:rFonts w:ascii="Arial" w:hAnsi="Arial" w:cs="Arial"/>
          <w:sz w:val="24"/>
          <w:szCs w:val="24"/>
        </w:rPr>
        <w:t xml:space="preserve">the </w:t>
      </w:r>
      <w:r w:rsidR="00A34E42" w:rsidRPr="00D30B97">
        <w:rPr>
          <w:rFonts w:ascii="Arial" w:hAnsi="Arial" w:cs="Arial"/>
          <w:sz w:val="24"/>
          <w:szCs w:val="24"/>
        </w:rPr>
        <w:t>Citizen’s Jury</w:t>
      </w:r>
      <w:r w:rsidRPr="00D30B97">
        <w:rPr>
          <w:rFonts w:ascii="Arial" w:hAnsi="Arial" w:cs="Arial"/>
          <w:sz w:val="24"/>
          <w:szCs w:val="24"/>
        </w:rPr>
        <w:t xml:space="preserve"> alongside its other priorities.  </w:t>
      </w:r>
    </w:p>
    <w:p w14:paraId="6C542469" w14:textId="77777777" w:rsidR="00F1501C" w:rsidRPr="00D30B97" w:rsidRDefault="00F1501C" w:rsidP="0025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A1569A" w14:textId="4C48F390" w:rsidR="00250347" w:rsidRPr="00D30B97" w:rsidRDefault="00250347" w:rsidP="00250347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30B97">
        <w:rPr>
          <w:rFonts w:ascii="Arial" w:eastAsia="Times New Roman" w:hAnsi="Arial" w:cs="Arial"/>
          <w:b/>
          <w:bCs/>
          <w:sz w:val="24"/>
          <w:szCs w:val="24"/>
          <w:u w:val="single"/>
        </w:rPr>
        <w:t>Wrap Up Discussion</w:t>
      </w:r>
    </w:p>
    <w:p w14:paraId="3E3714FA" w14:textId="300153F1" w:rsidR="00F1501C" w:rsidRPr="00D30B97" w:rsidRDefault="00F1501C" w:rsidP="00250347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C4F6400" w14:textId="0B0B9769" w:rsidR="00F1501C" w:rsidRPr="00D30B97" w:rsidRDefault="00F1501C" w:rsidP="00F15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97">
        <w:rPr>
          <w:rFonts w:ascii="Arial" w:hAnsi="Arial" w:cs="Arial"/>
          <w:sz w:val="24"/>
          <w:szCs w:val="24"/>
        </w:rPr>
        <w:t xml:space="preserve">Nigel Wilson commented that it was positive to see </w:t>
      </w:r>
      <w:r w:rsidR="00A34E42" w:rsidRPr="00D30B97">
        <w:rPr>
          <w:rFonts w:ascii="Arial" w:hAnsi="Arial" w:cs="Arial"/>
          <w:sz w:val="24"/>
          <w:szCs w:val="24"/>
        </w:rPr>
        <w:t>such a</w:t>
      </w:r>
      <w:r w:rsidRPr="00D30B97">
        <w:rPr>
          <w:rFonts w:ascii="Arial" w:hAnsi="Arial" w:cs="Arial"/>
          <w:sz w:val="24"/>
          <w:szCs w:val="24"/>
        </w:rPr>
        <w:t xml:space="preserve"> </w:t>
      </w:r>
      <w:r w:rsidR="00A34E42" w:rsidRPr="00D30B97">
        <w:rPr>
          <w:rFonts w:ascii="Arial" w:hAnsi="Arial" w:cs="Arial"/>
          <w:sz w:val="24"/>
          <w:szCs w:val="24"/>
        </w:rPr>
        <w:t xml:space="preserve">high level of engagement during the break-out session.  Nigel </w:t>
      </w:r>
      <w:r w:rsidRPr="00D30B97">
        <w:rPr>
          <w:rFonts w:ascii="Arial" w:hAnsi="Arial" w:cs="Arial"/>
          <w:sz w:val="24"/>
          <w:szCs w:val="24"/>
        </w:rPr>
        <w:t>advised that that the notes of the current meeting would be circulated ahead of the next meeting which would take place in approximately four weeks.</w:t>
      </w:r>
      <w:r w:rsidR="00A34E42" w:rsidRPr="00D30B97">
        <w:rPr>
          <w:rFonts w:ascii="Arial" w:hAnsi="Arial" w:cs="Arial"/>
          <w:sz w:val="24"/>
          <w:szCs w:val="24"/>
        </w:rPr>
        <w:t xml:space="preserve">  Nigel added that future meetings would happen every </w:t>
      </w:r>
      <w:r w:rsidR="00D30B97">
        <w:rPr>
          <w:rFonts w:ascii="Arial" w:hAnsi="Arial" w:cs="Arial"/>
          <w:sz w:val="24"/>
          <w:szCs w:val="24"/>
        </w:rPr>
        <w:t>six</w:t>
      </w:r>
      <w:r w:rsidR="00A34E42" w:rsidRPr="00D30B97">
        <w:rPr>
          <w:rFonts w:ascii="Arial" w:hAnsi="Arial" w:cs="Arial"/>
          <w:sz w:val="24"/>
          <w:szCs w:val="24"/>
        </w:rPr>
        <w:t xml:space="preserve"> weeks in order to maintain momentum.  </w:t>
      </w:r>
    </w:p>
    <w:p w14:paraId="387E513C" w14:textId="77777777" w:rsidR="00F1501C" w:rsidRPr="00D30B97" w:rsidRDefault="00F1501C" w:rsidP="00F15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E043E" w14:textId="1E580465" w:rsidR="00F1501C" w:rsidRPr="00F1501C" w:rsidRDefault="00F1501C" w:rsidP="006E24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30B97">
        <w:rPr>
          <w:rFonts w:ascii="Arial" w:hAnsi="Arial" w:cs="Arial"/>
          <w:sz w:val="24"/>
          <w:szCs w:val="24"/>
        </w:rPr>
        <w:t>J</w:t>
      </w:r>
      <w:r w:rsidR="001C6A19" w:rsidRPr="00D30B97">
        <w:rPr>
          <w:rFonts w:ascii="Arial" w:hAnsi="Arial" w:cs="Arial"/>
          <w:sz w:val="24"/>
          <w:szCs w:val="24"/>
        </w:rPr>
        <w:t>ohn Johnson commented that the meeting had been extremely positive and that future meetings would also include discussion sessions to allow participants to engage in the activity.</w:t>
      </w:r>
    </w:p>
    <w:sectPr w:rsidR="00F1501C" w:rsidRPr="00F1501C" w:rsidSect="00EF7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872F3" w14:textId="77777777" w:rsidR="00825B58" w:rsidRDefault="00825B58" w:rsidP="00825B58">
      <w:pPr>
        <w:spacing w:after="0" w:line="240" w:lineRule="auto"/>
      </w:pPr>
      <w:r>
        <w:separator/>
      </w:r>
    </w:p>
  </w:endnote>
  <w:endnote w:type="continuationSeparator" w:id="0">
    <w:p w14:paraId="5779FDF7" w14:textId="77777777" w:rsidR="00825B58" w:rsidRDefault="00825B58" w:rsidP="0082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D8735" w14:textId="77777777" w:rsidR="00825B58" w:rsidRDefault="00825B58" w:rsidP="00825B58">
      <w:pPr>
        <w:spacing w:after="0" w:line="240" w:lineRule="auto"/>
      </w:pPr>
      <w:r>
        <w:separator/>
      </w:r>
    </w:p>
  </w:footnote>
  <w:footnote w:type="continuationSeparator" w:id="0">
    <w:p w14:paraId="0FB27723" w14:textId="77777777" w:rsidR="00825B58" w:rsidRDefault="00825B58" w:rsidP="0082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60243"/>
    <w:multiLevelType w:val="hybridMultilevel"/>
    <w:tmpl w:val="F970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0F02"/>
    <w:multiLevelType w:val="hybridMultilevel"/>
    <w:tmpl w:val="85D0F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C19E4"/>
    <w:multiLevelType w:val="hybridMultilevel"/>
    <w:tmpl w:val="DD6E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335DF"/>
    <w:multiLevelType w:val="hybridMultilevel"/>
    <w:tmpl w:val="C87E0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A12"/>
    <w:multiLevelType w:val="hybridMultilevel"/>
    <w:tmpl w:val="BCF2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A"/>
    <w:rsid w:val="00033062"/>
    <w:rsid w:val="00065E22"/>
    <w:rsid w:val="000A6B4E"/>
    <w:rsid w:val="000C078C"/>
    <w:rsid w:val="000C526A"/>
    <w:rsid w:val="000D65CF"/>
    <w:rsid w:val="00104007"/>
    <w:rsid w:val="00110908"/>
    <w:rsid w:val="00114B23"/>
    <w:rsid w:val="001453A8"/>
    <w:rsid w:val="0018477E"/>
    <w:rsid w:val="001C6A19"/>
    <w:rsid w:val="00250347"/>
    <w:rsid w:val="0025113B"/>
    <w:rsid w:val="00291158"/>
    <w:rsid w:val="00386E85"/>
    <w:rsid w:val="003C1175"/>
    <w:rsid w:val="004D55F3"/>
    <w:rsid w:val="00521D53"/>
    <w:rsid w:val="00523BA1"/>
    <w:rsid w:val="0059263A"/>
    <w:rsid w:val="006E2413"/>
    <w:rsid w:val="006E7808"/>
    <w:rsid w:val="007403EF"/>
    <w:rsid w:val="00757285"/>
    <w:rsid w:val="0077122D"/>
    <w:rsid w:val="00775F76"/>
    <w:rsid w:val="007A4C5A"/>
    <w:rsid w:val="007F374B"/>
    <w:rsid w:val="008071A8"/>
    <w:rsid w:val="00825B58"/>
    <w:rsid w:val="008319E5"/>
    <w:rsid w:val="008514E9"/>
    <w:rsid w:val="008F2D4E"/>
    <w:rsid w:val="00943EFE"/>
    <w:rsid w:val="00962ED4"/>
    <w:rsid w:val="00A02536"/>
    <w:rsid w:val="00A24F61"/>
    <w:rsid w:val="00A34E42"/>
    <w:rsid w:val="00AA2544"/>
    <w:rsid w:val="00AB5F85"/>
    <w:rsid w:val="00B44F5B"/>
    <w:rsid w:val="00B629E5"/>
    <w:rsid w:val="00BD599E"/>
    <w:rsid w:val="00C71373"/>
    <w:rsid w:val="00CC23E5"/>
    <w:rsid w:val="00CF78FC"/>
    <w:rsid w:val="00D30B97"/>
    <w:rsid w:val="00D35B0E"/>
    <w:rsid w:val="00D66FCC"/>
    <w:rsid w:val="00D7139A"/>
    <w:rsid w:val="00D82602"/>
    <w:rsid w:val="00DA53BB"/>
    <w:rsid w:val="00DB18DA"/>
    <w:rsid w:val="00E302B4"/>
    <w:rsid w:val="00E673B5"/>
    <w:rsid w:val="00E91CA9"/>
    <w:rsid w:val="00EE1BA3"/>
    <w:rsid w:val="00EF764D"/>
    <w:rsid w:val="00F1501C"/>
    <w:rsid w:val="00F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9137C6"/>
  <w15:chartTrackingRefBased/>
  <w15:docId w15:val="{BAC1C4D2-56FF-40E9-A484-23711901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58"/>
  </w:style>
  <w:style w:type="paragraph" w:styleId="Footer">
    <w:name w:val="footer"/>
    <w:basedOn w:val="Normal"/>
    <w:link w:val="FooterChar"/>
    <w:uiPriority w:val="99"/>
    <w:unhideWhenUsed/>
    <w:rsid w:val="00825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Gentoo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Malarkey</dc:creator>
  <cp:keywords/>
  <dc:description/>
  <cp:lastModifiedBy>Emma Wetherald</cp:lastModifiedBy>
  <cp:revision>21</cp:revision>
  <dcterms:created xsi:type="dcterms:W3CDTF">2020-10-22T15:33:00Z</dcterms:created>
  <dcterms:modified xsi:type="dcterms:W3CDTF">2021-02-03T15:05:00Z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497cbbf3-c35d-484b-961d-28eb864b69a7</vt:lpwstr>
  </property>
  <property fmtid="{D5CDD505-2E9C-101B-9397-08002B2CF9AE}" pid="3" name="GENTOO\CLASSIFICATION">
    <vt:lpwstr>UNRESTRICTED</vt:lpwstr>
  </property>
  <property fmtid="{D5CDD505-2E9C-101B-9397-08002B2CF9AE}" pid="4" name="MSIP_Label_dba4bd7d-a46b-4cc1-9f21-435d41af1b20_Enabled">
    <vt:lpwstr>True</vt:lpwstr>
  </property>
  <property fmtid="{D5CDD505-2E9C-101B-9397-08002B2CF9AE}" pid="5" name="MSIP_Label_dba4bd7d-a46b-4cc1-9f21-435d41af1b20_SiteId">
    <vt:lpwstr>40d8f26a-4584-466e-9fee-b7a28c4c7cbc</vt:lpwstr>
  </property>
  <property fmtid="{D5CDD505-2E9C-101B-9397-08002B2CF9AE}" pid="6" name="MSIP_Label_dba4bd7d-a46b-4cc1-9f21-435d41af1b20_Owner">
    <vt:lpwstr>066618@logon.tothedomain.com</vt:lpwstr>
  </property>
  <property fmtid="{D5CDD505-2E9C-101B-9397-08002B2CF9AE}" pid="7" name="MSIP_Label_dba4bd7d-a46b-4cc1-9f21-435d41af1b20_SetDate">
    <vt:lpwstr>2020-10-22T15:33:07.3223650Z</vt:lpwstr>
  </property>
  <property fmtid="{D5CDD505-2E9C-101B-9397-08002B2CF9AE}" pid="8" name="MSIP_Label_dba4bd7d-a46b-4cc1-9f21-435d41af1b20_Name">
    <vt:lpwstr>Unrestricted</vt:lpwstr>
  </property>
  <property fmtid="{D5CDD505-2E9C-101B-9397-08002B2CF9AE}" pid="9" name="MSIP_Label_dba4bd7d-a46b-4cc1-9f21-435d41af1b20_Application">
    <vt:lpwstr>Microsoft Azure Information Protection</vt:lpwstr>
  </property>
  <property fmtid="{D5CDD505-2E9C-101B-9397-08002B2CF9AE}" pid="10" name="MSIP_Label_dba4bd7d-a46b-4cc1-9f21-435d41af1b20_ActionId">
    <vt:lpwstr>17263379-c177-489f-8e0e-21a27c4b8f16</vt:lpwstr>
  </property>
  <property fmtid="{D5CDD505-2E9C-101B-9397-08002B2CF9AE}" pid="11" name="MSIP_Label_dba4bd7d-a46b-4cc1-9f21-435d41af1b20_Extended_MSFT_Method">
    <vt:lpwstr>Automatic</vt:lpwstr>
  </property>
  <property fmtid="{D5CDD505-2E9C-101B-9397-08002B2CF9AE}" pid="12" name="Sensitivity">
    <vt:lpwstr>Unrestricted</vt:lpwstr>
  </property>
</Properties>
</file>